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840" w:type="dxa"/>
        <w:tblLook w:val="04A0" w:firstRow="1" w:lastRow="0" w:firstColumn="1" w:lastColumn="0" w:noHBand="0" w:noVBand="1"/>
      </w:tblPr>
      <w:tblGrid>
        <w:gridCol w:w="1985"/>
        <w:gridCol w:w="7855"/>
      </w:tblGrid>
      <w:tr w:rsidR="0025144D" w:rsidRPr="0025144D" w:rsidTr="00684890">
        <w:tc>
          <w:tcPr>
            <w:tcW w:w="1985" w:type="dxa"/>
            <w:shd w:val="clear" w:color="auto" w:fill="auto"/>
          </w:tcPr>
          <w:p w:rsidR="0025144D" w:rsidRPr="0025144D" w:rsidRDefault="004B0DF6" w:rsidP="0025144D">
            <w:pPr>
              <w:spacing w:after="0" w:line="240" w:lineRule="auto"/>
              <w:ind w:firstLine="176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B0DF6">
              <w:rPr>
                <w:rFonts w:ascii="Calibri" w:eastAsia="Calibri" w:hAnsi="Calibri" w:cs="Times New Roman"/>
                <w:noProof/>
                <w:sz w:val="20"/>
                <w:lang w:eastAsia="ru-RU"/>
              </w:rPr>
              <w:drawing>
                <wp:inline distT="0" distB="0" distL="0" distR="0" wp14:anchorId="724632DF" wp14:editId="0A1A86C2">
                  <wp:extent cx="882650" cy="1240155"/>
                  <wp:effectExtent l="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82650" cy="12401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855" w:type="dxa"/>
            <w:shd w:val="clear" w:color="auto" w:fill="auto"/>
          </w:tcPr>
          <w:p w:rsidR="0025144D" w:rsidRPr="0025144D" w:rsidRDefault="004B0DF6" w:rsidP="0025144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А</w:t>
            </w:r>
            <w:r w:rsidR="0025144D" w:rsidRPr="0025144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втономная некоммерческая образовательная организация</w:t>
            </w:r>
          </w:p>
          <w:p w:rsidR="0025144D" w:rsidRPr="0025144D" w:rsidRDefault="0025144D" w:rsidP="0025144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5144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высшего образования Центросоюза Российской Федерации</w:t>
            </w:r>
          </w:p>
          <w:p w:rsidR="0025144D" w:rsidRPr="0025144D" w:rsidRDefault="0025144D" w:rsidP="0025144D">
            <w:pPr>
              <w:spacing w:after="0" w:line="360" w:lineRule="auto"/>
              <w:ind w:hanging="108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25144D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«Сибирский университет потребительской кооперации»</w:t>
            </w:r>
          </w:p>
          <w:p w:rsidR="0025144D" w:rsidRPr="0025144D" w:rsidRDefault="0025144D" w:rsidP="0025144D">
            <w:pPr>
              <w:spacing w:after="0" w:line="360" w:lineRule="auto"/>
              <w:ind w:firstLine="176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</w:tbl>
    <w:p w:rsidR="0025144D" w:rsidRPr="0025144D" w:rsidRDefault="0025144D" w:rsidP="0025144D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9853"/>
      </w:tblGrid>
      <w:tr w:rsidR="0025144D" w:rsidRPr="0025144D" w:rsidTr="00684890">
        <w:tc>
          <w:tcPr>
            <w:tcW w:w="9853" w:type="dxa"/>
            <w:shd w:val="clear" w:color="auto" w:fill="auto"/>
          </w:tcPr>
          <w:p w:rsidR="0025144D" w:rsidRPr="0025144D" w:rsidRDefault="0025144D" w:rsidP="0025144D">
            <w:pPr>
              <w:tabs>
                <w:tab w:val="left" w:pos="5103"/>
                <w:tab w:val="left" w:pos="6663"/>
              </w:tabs>
              <w:spacing w:after="0" w:line="240" w:lineRule="auto"/>
              <w:ind w:left="5103"/>
              <w:contextualSpacing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25144D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УТВЕРЖДАЮ </w:t>
            </w:r>
          </w:p>
          <w:p w:rsidR="0025144D" w:rsidRPr="0025144D" w:rsidRDefault="0025144D" w:rsidP="00CA5047">
            <w:pPr>
              <w:widowControl w:val="0"/>
              <w:tabs>
                <w:tab w:val="left" w:pos="567"/>
                <w:tab w:val="left" w:pos="709"/>
                <w:tab w:val="left" w:pos="3011"/>
                <w:tab w:val="left" w:pos="5245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left="5103" w:right="85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5144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Проректор по учебной работе </w:t>
            </w:r>
          </w:p>
          <w:p w:rsidR="0025144D" w:rsidRPr="0025144D" w:rsidRDefault="00CA5047" w:rsidP="0025144D">
            <w:pPr>
              <w:widowControl w:val="0"/>
              <w:tabs>
                <w:tab w:val="left" w:pos="567"/>
                <w:tab w:val="left" w:pos="709"/>
                <w:tab w:val="left" w:pos="567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left="5103" w:right="141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A5047">
              <w:rPr>
                <w:noProof/>
                <w:u w:val="single"/>
                <w:lang w:eastAsia="ru-RU"/>
              </w:rPr>
              <w:drawing>
                <wp:inline distT="0" distB="0" distL="0" distR="0" wp14:anchorId="08729A60" wp14:editId="2F99171D">
                  <wp:extent cx="508884" cy="214685"/>
                  <wp:effectExtent l="0" t="0" r="5715" b="0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 rotWithShape="1">
                          <a:blip r:embed="rId9"/>
                          <a:srcRect l="30260" t="27833" r="48585" b="54187"/>
                          <a:stretch/>
                        </pic:blipFill>
                        <pic:spPr bwMode="auto">
                          <a:xfrm>
                            <a:off x="0" y="0"/>
                            <a:ext cx="516263" cy="21779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 w:rsidR="0025144D" w:rsidRPr="0025144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Л.В. Ватлина</w:t>
            </w:r>
          </w:p>
          <w:p w:rsidR="004B0DF6" w:rsidRPr="004B0DF6" w:rsidRDefault="004B0DF6" w:rsidP="004B0DF6">
            <w:pPr>
              <w:widowControl w:val="0"/>
              <w:tabs>
                <w:tab w:val="left" w:pos="8460"/>
                <w:tab w:val="left" w:pos="1170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                               </w:t>
            </w:r>
            <w:r w:rsidRPr="004B0DF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</w:t>
            </w:r>
            <w:r w:rsidR="002E10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7</w:t>
            </w:r>
            <w:r w:rsidRPr="004B0DF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мая</w:t>
            </w:r>
            <w:r w:rsidR="002E10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2026 </w:t>
            </w:r>
            <w:r w:rsidRPr="004B0DF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г.</w:t>
            </w:r>
          </w:p>
          <w:p w:rsidR="0025144D" w:rsidRPr="0025144D" w:rsidRDefault="0025144D" w:rsidP="0025144D">
            <w:pPr>
              <w:widowControl w:val="0"/>
              <w:tabs>
                <w:tab w:val="left" w:pos="6521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</w:tbl>
    <w:p w:rsidR="0025144D" w:rsidRPr="0025144D" w:rsidRDefault="0025144D" w:rsidP="0025144D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32"/>
          <w:szCs w:val="32"/>
          <w:highlight w:val="yellow"/>
          <w:u w:val="single"/>
        </w:rPr>
      </w:pPr>
    </w:p>
    <w:p w:rsidR="0025144D" w:rsidRDefault="0025144D" w:rsidP="0025144D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32"/>
          <w:szCs w:val="32"/>
          <w:highlight w:val="yellow"/>
          <w:u w:val="single"/>
        </w:rPr>
      </w:pPr>
    </w:p>
    <w:p w:rsidR="002E10A1" w:rsidRDefault="002E10A1" w:rsidP="0025144D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32"/>
          <w:szCs w:val="32"/>
          <w:highlight w:val="yellow"/>
          <w:u w:val="single"/>
        </w:rPr>
      </w:pPr>
    </w:p>
    <w:p w:rsidR="004B0DF6" w:rsidRPr="0025144D" w:rsidRDefault="004B0DF6" w:rsidP="0025144D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32"/>
          <w:szCs w:val="32"/>
          <w:highlight w:val="yellow"/>
          <w:u w:val="single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571"/>
      </w:tblGrid>
      <w:tr w:rsidR="0025144D" w:rsidRPr="0025144D" w:rsidTr="00684890">
        <w:trPr>
          <w:trHeight w:val="549"/>
        </w:trPr>
        <w:tc>
          <w:tcPr>
            <w:tcW w:w="9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25144D" w:rsidRDefault="0025144D" w:rsidP="002E10A1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aps/>
                <w:sz w:val="28"/>
                <w:szCs w:val="28"/>
              </w:rPr>
            </w:pPr>
            <w:r w:rsidRPr="0025144D">
              <w:rPr>
                <w:rFonts w:ascii="Times New Roman" w:eastAsia="Times New Roman" w:hAnsi="Times New Roman" w:cs="Times New Roman"/>
                <w:b/>
                <w:bCs/>
                <w:caps/>
                <w:sz w:val="28"/>
                <w:szCs w:val="28"/>
              </w:rPr>
              <w:t>Рабочая ПРОГРАММа</w:t>
            </w:r>
            <w:r w:rsidR="002E10A1">
              <w:rPr>
                <w:rFonts w:ascii="Times New Roman" w:eastAsia="Times New Roman" w:hAnsi="Times New Roman" w:cs="Times New Roman"/>
                <w:b/>
                <w:bCs/>
                <w:caps/>
                <w:sz w:val="28"/>
                <w:szCs w:val="28"/>
              </w:rPr>
              <w:t xml:space="preserve"> </w:t>
            </w:r>
            <w:r w:rsidRPr="0025144D">
              <w:rPr>
                <w:rFonts w:ascii="Times New Roman" w:eastAsia="Times New Roman" w:hAnsi="Times New Roman" w:cs="Times New Roman"/>
                <w:b/>
                <w:bCs/>
                <w:caps/>
                <w:sz w:val="28"/>
                <w:szCs w:val="28"/>
              </w:rPr>
              <w:t>дисциплины</w:t>
            </w:r>
          </w:p>
          <w:p w:rsidR="00CA5047" w:rsidRPr="0025144D" w:rsidRDefault="00CA5047" w:rsidP="00CA5047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aps/>
                <w:sz w:val="28"/>
                <w:szCs w:val="28"/>
                <w:highlight w:val="yellow"/>
              </w:rPr>
            </w:pPr>
          </w:p>
        </w:tc>
      </w:tr>
      <w:tr w:rsidR="0025144D" w:rsidRPr="0025144D" w:rsidTr="00684890">
        <w:tc>
          <w:tcPr>
            <w:tcW w:w="9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25144D" w:rsidRPr="0025144D" w:rsidRDefault="004B0DF6" w:rsidP="00B537F8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bCs/>
                <w:cap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ОД</w:t>
            </w:r>
            <w:r w:rsidRPr="0025144D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.10  ОСНОВЫ БЕЗОПАСНОСТИ И ЗАЩИТЫ РОДИНЫ</w:t>
            </w:r>
          </w:p>
        </w:tc>
      </w:tr>
    </w:tbl>
    <w:p w:rsidR="0025144D" w:rsidRPr="0025144D" w:rsidRDefault="0025144D" w:rsidP="0025144D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highlight w:val="yellow"/>
        </w:rPr>
      </w:pPr>
    </w:p>
    <w:p w:rsidR="004B0DF6" w:rsidRPr="004B0DF6" w:rsidRDefault="004B0DF6" w:rsidP="004B0DF6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4B0DF6">
        <w:rPr>
          <w:rFonts w:ascii="Times New Roman" w:eastAsia="Times New Roman" w:hAnsi="Times New Roman" w:cs="Times New Roman"/>
          <w:sz w:val="28"/>
          <w:szCs w:val="28"/>
        </w:rPr>
        <w:t>по специальности</w:t>
      </w:r>
    </w:p>
    <w:p w:rsidR="004B0DF6" w:rsidRPr="004B0DF6" w:rsidRDefault="004B0DF6" w:rsidP="004B0DF6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4B0DF6">
        <w:rPr>
          <w:rFonts w:ascii="Times New Roman" w:eastAsia="Times New Roman" w:hAnsi="Times New Roman" w:cs="Times New Roman"/>
          <w:sz w:val="28"/>
          <w:szCs w:val="28"/>
        </w:rPr>
        <w:t>среднего профессионального образования</w:t>
      </w:r>
    </w:p>
    <w:p w:rsidR="004B0DF6" w:rsidRPr="004B0DF6" w:rsidRDefault="004B0DF6" w:rsidP="004B0DF6">
      <w:pPr>
        <w:spacing w:after="12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4B0DF6" w:rsidRPr="004B0DF6" w:rsidRDefault="004B0DF6" w:rsidP="004B0DF6">
      <w:pPr>
        <w:spacing w:after="12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4B0DF6">
        <w:rPr>
          <w:rFonts w:ascii="Times New Roman" w:eastAsia="Times New Roman" w:hAnsi="Times New Roman" w:cs="Times New Roman"/>
          <w:b/>
          <w:bCs/>
          <w:sz w:val="28"/>
          <w:szCs w:val="28"/>
        </w:rPr>
        <w:t>09.02.07 Информационные системы и программирование</w:t>
      </w:r>
      <w:r w:rsidRPr="004B0DF6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</w:p>
    <w:p w:rsidR="004B0DF6" w:rsidRPr="004B0DF6" w:rsidRDefault="004B0DF6" w:rsidP="004B0DF6">
      <w:pPr>
        <w:spacing w:before="240" w:after="0" w:line="240" w:lineRule="auto"/>
        <w:jc w:val="center"/>
        <w:outlineLvl w:val="0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4B0DF6">
        <w:rPr>
          <w:rFonts w:ascii="Times New Roman" w:eastAsia="Times New Roman" w:hAnsi="Times New Roman" w:cs="Times New Roman"/>
          <w:bCs/>
          <w:sz w:val="28"/>
          <w:szCs w:val="28"/>
        </w:rPr>
        <w:t>квалификация выпускника:</w:t>
      </w:r>
    </w:p>
    <w:p w:rsidR="004B0DF6" w:rsidRPr="004B0DF6" w:rsidRDefault="004B0DF6" w:rsidP="004B0DF6">
      <w:pPr>
        <w:spacing w:after="0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0DF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Разработчик веб и мультимедийных приложений</w:t>
      </w:r>
    </w:p>
    <w:p w:rsidR="004B0DF6" w:rsidRPr="004B0DF6" w:rsidRDefault="004B0DF6" w:rsidP="004B0DF6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sz w:val="28"/>
          <w:szCs w:val="28"/>
        </w:rPr>
      </w:pPr>
    </w:p>
    <w:p w:rsidR="004B0DF6" w:rsidRPr="004B0DF6" w:rsidRDefault="004B0DF6" w:rsidP="004B0DF6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25144D" w:rsidRPr="00681690" w:rsidRDefault="00681690" w:rsidP="0025144D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32"/>
          <w:szCs w:val="32"/>
          <w:highlight w:val="yellow"/>
        </w:rPr>
      </w:pPr>
      <w:bookmarkStart w:id="0" w:name="_GoBack"/>
      <w:r w:rsidRPr="00681690">
        <w:rPr>
          <w:rFonts w:ascii="Times New Roman" w:hAnsi="Times New Roman" w:cs="Times New Roman"/>
          <w:sz w:val="28"/>
          <w:szCs w:val="28"/>
        </w:rPr>
        <w:t>Год начала подготовки: 2023</w:t>
      </w:r>
    </w:p>
    <w:bookmarkEnd w:id="0"/>
    <w:p w:rsidR="0025144D" w:rsidRPr="0025144D" w:rsidRDefault="0025144D" w:rsidP="0025144D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32"/>
          <w:szCs w:val="32"/>
          <w:highlight w:val="yellow"/>
        </w:rPr>
      </w:pPr>
    </w:p>
    <w:p w:rsidR="0025144D" w:rsidRPr="0025144D" w:rsidRDefault="0025144D" w:rsidP="0025144D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32"/>
          <w:szCs w:val="32"/>
          <w:highlight w:val="yellow"/>
        </w:rPr>
      </w:pPr>
    </w:p>
    <w:p w:rsidR="0025144D" w:rsidRPr="0025144D" w:rsidRDefault="0025144D" w:rsidP="0025144D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32"/>
          <w:szCs w:val="32"/>
          <w:highlight w:val="yellow"/>
        </w:rPr>
      </w:pPr>
    </w:p>
    <w:p w:rsidR="0025144D" w:rsidRPr="0025144D" w:rsidRDefault="0025144D" w:rsidP="0025144D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32"/>
          <w:szCs w:val="32"/>
          <w:highlight w:val="yellow"/>
        </w:rPr>
      </w:pPr>
    </w:p>
    <w:p w:rsidR="0025144D" w:rsidRPr="0025144D" w:rsidRDefault="0025144D" w:rsidP="0025144D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32"/>
          <w:szCs w:val="32"/>
          <w:highlight w:val="yellow"/>
        </w:rPr>
      </w:pPr>
    </w:p>
    <w:p w:rsidR="0025144D" w:rsidRPr="0025144D" w:rsidRDefault="0025144D" w:rsidP="0025144D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32"/>
          <w:szCs w:val="32"/>
          <w:highlight w:val="yellow"/>
        </w:rPr>
      </w:pPr>
    </w:p>
    <w:p w:rsidR="0025144D" w:rsidRPr="0025144D" w:rsidRDefault="0025144D" w:rsidP="0025144D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32"/>
          <w:szCs w:val="32"/>
          <w:highlight w:val="yellow"/>
        </w:rPr>
      </w:pPr>
    </w:p>
    <w:p w:rsidR="0025144D" w:rsidRPr="0025144D" w:rsidRDefault="0025144D" w:rsidP="0025144D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32"/>
          <w:szCs w:val="32"/>
          <w:highlight w:val="yellow"/>
        </w:rPr>
      </w:pPr>
    </w:p>
    <w:p w:rsidR="0025144D" w:rsidRPr="0025144D" w:rsidRDefault="0025144D" w:rsidP="0025144D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32"/>
          <w:szCs w:val="32"/>
          <w:highlight w:val="yellow"/>
        </w:rPr>
      </w:pPr>
    </w:p>
    <w:p w:rsidR="0025144D" w:rsidRPr="0025144D" w:rsidRDefault="0025144D" w:rsidP="0025144D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32"/>
          <w:szCs w:val="32"/>
          <w:highlight w:val="yellow"/>
        </w:rPr>
      </w:pPr>
    </w:p>
    <w:p w:rsidR="0025144D" w:rsidRPr="0025144D" w:rsidRDefault="0025144D" w:rsidP="0025144D">
      <w:pPr>
        <w:spacing w:after="0" w:line="240" w:lineRule="auto"/>
        <w:contextualSpacing/>
        <w:rPr>
          <w:rFonts w:ascii="Times New Roman" w:eastAsia="Times New Roman" w:hAnsi="Times New Roman" w:cs="Times New Roman"/>
          <w:sz w:val="32"/>
          <w:szCs w:val="32"/>
          <w:highlight w:val="yellow"/>
        </w:rPr>
      </w:pPr>
    </w:p>
    <w:p w:rsidR="0025144D" w:rsidRPr="0025144D" w:rsidRDefault="002E10A1" w:rsidP="0025144D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Новосибирск </w:t>
      </w:r>
      <w:r>
        <w:rPr>
          <w:rFonts w:ascii="Times New Roman" w:eastAsia="Times New Roman" w:hAnsi="Times New Roman" w:cs="Times New Roman"/>
          <w:sz w:val="28"/>
          <w:szCs w:val="28"/>
        </w:rPr>
        <w:br/>
        <w:t>2026</w:t>
      </w:r>
    </w:p>
    <w:p w:rsidR="0025144D" w:rsidRPr="00CA5047" w:rsidRDefault="0025144D" w:rsidP="004B0DF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5144D">
        <w:rPr>
          <w:rFonts w:ascii="Times New Roman" w:eastAsia="Times New Roman" w:hAnsi="Times New Roman" w:cs="Times New Roman"/>
          <w:sz w:val="28"/>
          <w:szCs w:val="28"/>
          <w:highlight w:val="yellow"/>
        </w:rPr>
        <w:br w:type="page"/>
      </w:r>
      <w:proofErr w:type="gramStart"/>
      <w:r w:rsidRPr="0025144D">
        <w:rPr>
          <w:rFonts w:ascii="Times New Roman" w:eastAsia="Times New Roman" w:hAnsi="Times New Roman" w:cs="Times New Roman"/>
          <w:color w:val="000000"/>
          <w:sz w:val="28"/>
          <w:szCs w:val="20"/>
        </w:rPr>
        <w:lastRenderedPageBreak/>
        <w:t>Рабочая программа дисциплины «</w:t>
      </w:r>
      <w:bookmarkStart w:id="1" w:name="_Hlk161322010"/>
      <w:r w:rsidRPr="0025144D">
        <w:rPr>
          <w:rFonts w:ascii="Times New Roman" w:eastAsia="Times New Roman" w:hAnsi="Times New Roman" w:cs="Times New Roman"/>
          <w:i/>
          <w:iCs/>
          <w:color w:val="000000"/>
          <w:sz w:val="28"/>
          <w:szCs w:val="20"/>
        </w:rPr>
        <w:t>Основы безопасности и защиты Родины</w:t>
      </w:r>
      <w:bookmarkEnd w:id="1"/>
      <w:r w:rsidRPr="0025144D">
        <w:rPr>
          <w:rFonts w:ascii="Times New Roman" w:eastAsia="Times New Roman" w:hAnsi="Times New Roman" w:cs="Times New Roman"/>
          <w:color w:val="000000"/>
          <w:sz w:val="28"/>
          <w:szCs w:val="20"/>
        </w:rPr>
        <w:t xml:space="preserve">» составлена в соответствии с требованиями федерального государственного образовательного стандарта среднего общего образования, утвержденного приказом </w:t>
      </w:r>
      <w:proofErr w:type="spellStart"/>
      <w:r w:rsidRPr="0025144D">
        <w:rPr>
          <w:rFonts w:ascii="Times New Roman" w:eastAsia="Times New Roman" w:hAnsi="Times New Roman" w:cs="Times New Roman"/>
          <w:color w:val="000000"/>
          <w:sz w:val="28"/>
          <w:szCs w:val="20"/>
        </w:rPr>
        <w:t>Минобрнауки</w:t>
      </w:r>
      <w:proofErr w:type="spellEnd"/>
      <w:r w:rsidRPr="0025144D">
        <w:rPr>
          <w:rFonts w:ascii="Times New Roman" w:eastAsia="Times New Roman" w:hAnsi="Times New Roman" w:cs="Times New Roman"/>
          <w:color w:val="000000"/>
          <w:sz w:val="28"/>
          <w:szCs w:val="20"/>
        </w:rPr>
        <w:t xml:space="preserve"> Российской Федерации от 28.07. 2018 г. № 884 (с изменениями от 27.12.2023 г. № 1028), федерального государственного образовательного стандарта по специальности </w:t>
      </w:r>
      <w:r w:rsidR="005503BF" w:rsidRPr="005503BF">
        <w:rPr>
          <w:rFonts w:ascii="Times New Roman" w:eastAsia="Times New Roman" w:hAnsi="Times New Roman" w:cs="Times New Roman"/>
          <w:color w:val="000000"/>
          <w:sz w:val="28"/>
          <w:szCs w:val="20"/>
        </w:rPr>
        <w:t>40.02.02 Правоохранительная деятельность</w:t>
      </w:r>
      <w:r w:rsidRPr="0025144D">
        <w:rPr>
          <w:rFonts w:ascii="Times New Roman" w:eastAsia="Times New Roman" w:hAnsi="Times New Roman" w:cs="Times New Roman"/>
          <w:color w:val="000000"/>
          <w:sz w:val="28"/>
          <w:szCs w:val="20"/>
        </w:rPr>
        <w:t xml:space="preserve">, утвержденного приказом </w:t>
      </w:r>
      <w:proofErr w:type="spellStart"/>
      <w:r w:rsidRPr="0025144D">
        <w:rPr>
          <w:rFonts w:ascii="Times New Roman" w:eastAsia="Times New Roman" w:hAnsi="Times New Roman" w:cs="Times New Roman"/>
          <w:color w:val="000000"/>
          <w:sz w:val="28"/>
          <w:szCs w:val="20"/>
        </w:rPr>
        <w:t>Минобрнауки</w:t>
      </w:r>
      <w:proofErr w:type="spellEnd"/>
      <w:r w:rsidRPr="0025144D">
        <w:rPr>
          <w:rFonts w:ascii="Times New Roman" w:eastAsia="Times New Roman" w:hAnsi="Times New Roman" w:cs="Times New Roman"/>
          <w:color w:val="000000"/>
          <w:sz w:val="28"/>
          <w:szCs w:val="20"/>
        </w:rPr>
        <w:t xml:space="preserve"> Российской Федерации от </w:t>
      </w:r>
      <w:r w:rsidR="005503BF">
        <w:rPr>
          <w:rFonts w:ascii="Times New Roman" w:eastAsia="Times New Roman" w:hAnsi="Times New Roman" w:cs="Times New Roman"/>
          <w:color w:val="000000"/>
          <w:sz w:val="28"/>
          <w:szCs w:val="20"/>
        </w:rPr>
        <w:t>1</w:t>
      </w:r>
      <w:r w:rsidRPr="0025144D">
        <w:rPr>
          <w:rFonts w:ascii="Times New Roman" w:eastAsia="Times New Roman" w:hAnsi="Times New Roman" w:cs="Times New Roman"/>
          <w:color w:val="000000"/>
          <w:sz w:val="28"/>
          <w:szCs w:val="20"/>
        </w:rPr>
        <w:t xml:space="preserve">2 </w:t>
      </w:r>
      <w:r w:rsidR="005503BF">
        <w:rPr>
          <w:rFonts w:ascii="Times New Roman" w:eastAsia="Times New Roman" w:hAnsi="Times New Roman" w:cs="Times New Roman"/>
          <w:color w:val="000000"/>
          <w:sz w:val="28"/>
          <w:szCs w:val="20"/>
        </w:rPr>
        <w:t>мая</w:t>
      </w:r>
      <w:r w:rsidRPr="0025144D">
        <w:rPr>
          <w:rFonts w:ascii="Times New Roman" w:eastAsia="Times New Roman" w:hAnsi="Times New Roman" w:cs="Times New Roman"/>
          <w:color w:val="000000"/>
          <w:sz w:val="28"/>
          <w:szCs w:val="20"/>
        </w:rPr>
        <w:t xml:space="preserve"> 20</w:t>
      </w:r>
      <w:r w:rsidR="005503BF">
        <w:rPr>
          <w:rFonts w:ascii="Times New Roman" w:eastAsia="Times New Roman" w:hAnsi="Times New Roman" w:cs="Times New Roman"/>
          <w:color w:val="000000"/>
          <w:sz w:val="28"/>
          <w:szCs w:val="20"/>
        </w:rPr>
        <w:t>14</w:t>
      </w:r>
      <w:r w:rsidRPr="0025144D">
        <w:rPr>
          <w:rFonts w:ascii="Times New Roman" w:eastAsia="Times New Roman" w:hAnsi="Times New Roman" w:cs="Times New Roman"/>
          <w:color w:val="000000"/>
          <w:sz w:val="28"/>
          <w:szCs w:val="20"/>
        </w:rPr>
        <w:t xml:space="preserve"> № </w:t>
      </w:r>
      <w:r w:rsidR="005503BF">
        <w:rPr>
          <w:rFonts w:ascii="Times New Roman" w:eastAsia="Times New Roman" w:hAnsi="Times New Roman" w:cs="Times New Roman"/>
          <w:color w:val="000000"/>
          <w:sz w:val="28"/>
          <w:szCs w:val="20"/>
        </w:rPr>
        <w:t>509</w:t>
      </w:r>
      <w:r w:rsidRPr="0025144D">
        <w:rPr>
          <w:rFonts w:ascii="Times New Roman" w:eastAsia="Times New Roman" w:hAnsi="Times New Roman" w:cs="Times New Roman"/>
          <w:color w:val="000000"/>
          <w:sz w:val="28"/>
          <w:szCs w:val="20"/>
        </w:rPr>
        <w:t>.</w:t>
      </w:r>
      <w:r w:rsidRPr="0025144D">
        <w:rPr>
          <w:rFonts w:ascii="Times New Roman" w:eastAsia="Times New Roman" w:hAnsi="Times New Roman" w:cs="Times New Roman"/>
          <w:color w:val="000000"/>
          <w:sz w:val="28"/>
          <w:szCs w:val="20"/>
        </w:rPr>
        <w:tab/>
      </w:r>
      <w:r w:rsidRPr="0025144D">
        <w:rPr>
          <w:rFonts w:ascii="Times New Roman" w:eastAsia="Times New Roman" w:hAnsi="Times New Roman" w:cs="Times New Roman"/>
          <w:color w:val="000000"/>
          <w:sz w:val="28"/>
          <w:szCs w:val="20"/>
        </w:rPr>
        <w:tab/>
      </w:r>
      <w:r w:rsidRPr="0025144D">
        <w:rPr>
          <w:rFonts w:ascii="Times New Roman" w:eastAsia="Times New Roman" w:hAnsi="Times New Roman" w:cs="Times New Roman"/>
          <w:color w:val="000000"/>
          <w:sz w:val="28"/>
          <w:szCs w:val="20"/>
        </w:rPr>
        <w:tab/>
      </w:r>
      <w:r w:rsidRPr="0025144D">
        <w:rPr>
          <w:rFonts w:ascii="Times New Roman" w:eastAsia="Times New Roman" w:hAnsi="Times New Roman" w:cs="Times New Roman"/>
          <w:color w:val="000000"/>
          <w:sz w:val="28"/>
          <w:szCs w:val="20"/>
        </w:rPr>
        <w:tab/>
      </w:r>
      <w:r w:rsidRPr="0025144D">
        <w:rPr>
          <w:rFonts w:ascii="Times New Roman" w:eastAsia="Times New Roman" w:hAnsi="Times New Roman" w:cs="Times New Roman"/>
          <w:color w:val="000000"/>
          <w:sz w:val="28"/>
          <w:szCs w:val="20"/>
        </w:rPr>
        <w:tab/>
      </w:r>
      <w:proofErr w:type="gramEnd"/>
    </w:p>
    <w:p w:rsidR="0025144D" w:rsidRPr="0025144D" w:rsidRDefault="0025144D" w:rsidP="0025144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highlight w:val="yellow"/>
        </w:rPr>
      </w:pPr>
    </w:p>
    <w:p w:rsidR="0025144D" w:rsidRPr="0025144D" w:rsidRDefault="0025144D" w:rsidP="0025144D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  <w:highlight w:val="yellow"/>
        </w:rPr>
      </w:pPr>
      <w:bookmarkStart w:id="2" w:name="_Hlk88508451"/>
      <w:r w:rsidRPr="0025144D">
        <w:rPr>
          <w:rFonts w:ascii="Times New Roman" w:eastAsia="Times New Roman" w:hAnsi="Times New Roman" w:cs="Times New Roman"/>
          <w:b/>
          <w:sz w:val="28"/>
          <w:szCs w:val="28"/>
        </w:rPr>
        <w:t>СОСТАВИТЕЛЬ:</w:t>
      </w:r>
      <w:r w:rsidRPr="0025144D">
        <w:rPr>
          <w:rFonts w:ascii="Times New Roman" w:eastAsia="Times New Roman" w:hAnsi="Times New Roman" w:cs="Times New Roman"/>
          <w:b/>
          <w:sz w:val="28"/>
          <w:szCs w:val="28"/>
          <w:highlight w:val="yellow"/>
        </w:rPr>
        <w:t xml:space="preserve"> </w:t>
      </w:r>
    </w:p>
    <w:p w:rsidR="0025144D" w:rsidRPr="0025144D" w:rsidRDefault="00CA5047" w:rsidP="0025144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highlight w:val="yellow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Абрамова Е.А., канд. мед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.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н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аук, </w:t>
      </w:r>
      <w:r w:rsidR="0025144D" w:rsidRPr="0025144D">
        <w:rPr>
          <w:rFonts w:ascii="Times New Roman" w:eastAsia="Times New Roman" w:hAnsi="Times New Roman" w:cs="Times New Roman"/>
          <w:sz w:val="28"/>
          <w:szCs w:val="28"/>
        </w:rPr>
        <w:t xml:space="preserve">доцент </w:t>
      </w:r>
      <w:bookmarkStart w:id="3" w:name="_Hlk161322483"/>
      <w:r w:rsidR="0025144D" w:rsidRPr="0025144D">
        <w:rPr>
          <w:rFonts w:ascii="Times New Roman" w:eastAsia="Times New Roman" w:hAnsi="Times New Roman" w:cs="Times New Roman"/>
          <w:sz w:val="28"/>
          <w:szCs w:val="28"/>
        </w:rPr>
        <w:t>кафедры</w:t>
      </w:r>
      <w:r w:rsidRPr="00CA5047">
        <w:rPr>
          <w:rFonts w:ascii="Times New Roman" w:hAnsi="Times New Roman" w:cs="Times New Roman"/>
          <w:sz w:val="28"/>
          <w:szCs w:val="28"/>
        </w:rPr>
        <w:t xml:space="preserve"> естественных наук и безопасности жизнедеятельности   </w:t>
      </w:r>
    </w:p>
    <w:bookmarkEnd w:id="3"/>
    <w:p w:rsidR="0025144D" w:rsidRPr="00CA5047" w:rsidRDefault="0025144D" w:rsidP="0025144D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8"/>
          <w:highlight w:val="yellow"/>
        </w:rPr>
      </w:pPr>
    </w:p>
    <w:p w:rsidR="0025144D" w:rsidRPr="00CA5047" w:rsidRDefault="0025144D" w:rsidP="0025144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0"/>
        </w:rPr>
      </w:pPr>
      <w:r w:rsidRPr="00CA5047">
        <w:rPr>
          <w:rFonts w:ascii="Times New Roman" w:eastAsia="Times New Roman" w:hAnsi="Times New Roman" w:cs="Times New Roman"/>
          <w:b/>
          <w:color w:val="000000"/>
          <w:sz w:val="28"/>
          <w:szCs w:val="20"/>
        </w:rPr>
        <w:t>РЕЦЕНЗЕНТ:</w:t>
      </w:r>
    </w:p>
    <w:p w:rsidR="0025144D" w:rsidRPr="00CA5047" w:rsidRDefault="0025144D" w:rsidP="0025144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bookmarkStart w:id="4" w:name="_Hlk88509022"/>
      <w:proofErr w:type="spellStart"/>
      <w:r w:rsidRPr="00CA5047">
        <w:rPr>
          <w:rFonts w:ascii="Times New Roman" w:eastAsia="Times New Roman" w:hAnsi="Times New Roman" w:cs="Times New Roman"/>
          <w:sz w:val="28"/>
          <w:szCs w:val="28"/>
        </w:rPr>
        <w:t>Мальгин</w:t>
      </w:r>
      <w:proofErr w:type="spellEnd"/>
      <w:r w:rsidRPr="00CA5047">
        <w:rPr>
          <w:rFonts w:ascii="Times New Roman" w:eastAsia="Times New Roman" w:hAnsi="Times New Roman" w:cs="Times New Roman"/>
          <w:sz w:val="28"/>
          <w:szCs w:val="28"/>
        </w:rPr>
        <w:t xml:space="preserve"> Е.Л., канд. </w:t>
      </w:r>
      <w:proofErr w:type="spellStart"/>
      <w:r w:rsidRPr="00CA5047">
        <w:rPr>
          <w:rFonts w:ascii="Times New Roman" w:eastAsia="Times New Roman" w:hAnsi="Times New Roman" w:cs="Times New Roman"/>
          <w:sz w:val="28"/>
          <w:szCs w:val="28"/>
        </w:rPr>
        <w:t>пед</w:t>
      </w:r>
      <w:proofErr w:type="spellEnd"/>
      <w:r w:rsidRPr="00CA5047">
        <w:rPr>
          <w:rFonts w:ascii="Times New Roman" w:eastAsia="Times New Roman" w:hAnsi="Times New Roman" w:cs="Times New Roman"/>
          <w:sz w:val="28"/>
          <w:szCs w:val="28"/>
        </w:rPr>
        <w:t>. наук</w:t>
      </w:r>
      <w:bookmarkEnd w:id="4"/>
      <w:r w:rsidRPr="00CA5047">
        <w:rPr>
          <w:rFonts w:ascii="Times New Roman" w:eastAsia="Times New Roman" w:hAnsi="Times New Roman" w:cs="Times New Roman"/>
          <w:sz w:val="28"/>
          <w:szCs w:val="28"/>
        </w:rPr>
        <w:t xml:space="preserve">, доцент кафедры </w:t>
      </w:r>
      <w:r w:rsidR="00CA5047" w:rsidRPr="00CA5047">
        <w:rPr>
          <w:rFonts w:ascii="Times New Roman" w:hAnsi="Times New Roman" w:cs="Times New Roman"/>
          <w:sz w:val="28"/>
          <w:szCs w:val="28"/>
        </w:rPr>
        <w:t xml:space="preserve">естественных наук и безопасности жизнедеятельности   </w:t>
      </w:r>
    </w:p>
    <w:bookmarkEnd w:id="2"/>
    <w:p w:rsidR="0025144D" w:rsidRPr="0025144D" w:rsidRDefault="0025144D" w:rsidP="0025144D">
      <w:pPr>
        <w:tabs>
          <w:tab w:val="left" w:pos="709"/>
        </w:tabs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highlight w:val="yellow"/>
        </w:rPr>
      </w:pPr>
    </w:p>
    <w:p w:rsidR="0025144D" w:rsidRPr="0025144D" w:rsidRDefault="0025144D" w:rsidP="0025144D">
      <w:pPr>
        <w:tabs>
          <w:tab w:val="left" w:pos="709"/>
        </w:tabs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highlight w:val="yellow"/>
        </w:rPr>
      </w:pPr>
    </w:p>
    <w:p w:rsidR="0025144D" w:rsidRPr="0025144D" w:rsidRDefault="0025144D" w:rsidP="0025144D">
      <w:pPr>
        <w:tabs>
          <w:tab w:val="left" w:pos="709"/>
        </w:tabs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highlight w:val="yellow"/>
        </w:rPr>
      </w:pPr>
    </w:p>
    <w:p w:rsidR="0025144D" w:rsidRPr="0025144D" w:rsidRDefault="0025144D" w:rsidP="0025144D">
      <w:pPr>
        <w:tabs>
          <w:tab w:val="left" w:pos="709"/>
        </w:tabs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highlight w:val="yellow"/>
        </w:rPr>
      </w:pPr>
    </w:p>
    <w:p w:rsidR="0025144D" w:rsidRPr="0025144D" w:rsidRDefault="0025144D" w:rsidP="0025144D">
      <w:pPr>
        <w:tabs>
          <w:tab w:val="left" w:pos="709"/>
        </w:tabs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highlight w:val="yellow"/>
        </w:rPr>
      </w:pPr>
    </w:p>
    <w:p w:rsidR="0025144D" w:rsidRPr="0025144D" w:rsidRDefault="0025144D" w:rsidP="00CA5047">
      <w:pPr>
        <w:tabs>
          <w:tab w:val="left" w:pos="709"/>
        </w:tabs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highlight w:val="yellow"/>
        </w:rPr>
      </w:pPr>
    </w:p>
    <w:p w:rsidR="0025144D" w:rsidRDefault="0025144D" w:rsidP="0025144D">
      <w:pPr>
        <w:tabs>
          <w:tab w:val="left" w:pos="709"/>
        </w:tabs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highlight w:val="yellow"/>
        </w:rPr>
      </w:pPr>
    </w:p>
    <w:p w:rsidR="004B0DF6" w:rsidRDefault="004B0DF6" w:rsidP="0025144D">
      <w:pPr>
        <w:tabs>
          <w:tab w:val="left" w:pos="709"/>
        </w:tabs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highlight w:val="yellow"/>
        </w:rPr>
      </w:pPr>
    </w:p>
    <w:p w:rsidR="004B0DF6" w:rsidRDefault="004B0DF6" w:rsidP="0025144D">
      <w:pPr>
        <w:tabs>
          <w:tab w:val="left" w:pos="709"/>
        </w:tabs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highlight w:val="yellow"/>
        </w:rPr>
      </w:pPr>
    </w:p>
    <w:p w:rsidR="004B0DF6" w:rsidRPr="0025144D" w:rsidRDefault="004B0DF6" w:rsidP="0025144D">
      <w:pPr>
        <w:tabs>
          <w:tab w:val="left" w:pos="709"/>
        </w:tabs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highlight w:val="yellow"/>
        </w:rPr>
      </w:pPr>
    </w:p>
    <w:p w:rsidR="0025144D" w:rsidRPr="0025144D" w:rsidRDefault="0025144D" w:rsidP="0025144D">
      <w:pPr>
        <w:tabs>
          <w:tab w:val="left" w:pos="709"/>
        </w:tabs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highlight w:val="yellow"/>
        </w:rPr>
      </w:pPr>
    </w:p>
    <w:p w:rsidR="0025144D" w:rsidRPr="0025144D" w:rsidRDefault="0025144D" w:rsidP="0025144D">
      <w:pPr>
        <w:tabs>
          <w:tab w:val="left" w:pos="709"/>
        </w:tabs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highlight w:val="yellow"/>
        </w:rPr>
      </w:pPr>
    </w:p>
    <w:p w:rsidR="0025144D" w:rsidRPr="0025144D" w:rsidRDefault="004B0DF6" w:rsidP="004B0DF6">
      <w:pPr>
        <w:tabs>
          <w:tab w:val="left" w:pos="709"/>
        </w:tabs>
        <w:spacing w:after="0"/>
        <w:jc w:val="both"/>
        <w:rPr>
          <w:rFonts w:ascii="Times New Roman" w:eastAsia="Times New Roman" w:hAnsi="Times New Roman" w:cs="Times New Roman"/>
          <w:color w:val="FF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0"/>
        </w:rPr>
        <w:tab/>
      </w:r>
      <w:r w:rsidR="0025144D" w:rsidRPr="0025144D">
        <w:rPr>
          <w:rFonts w:ascii="Times New Roman" w:eastAsia="Times New Roman" w:hAnsi="Times New Roman" w:cs="Times New Roman"/>
          <w:color w:val="000000"/>
          <w:sz w:val="28"/>
          <w:szCs w:val="20"/>
        </w:rPr>
        <w:t xml:space="preserve">Рабочая программа дисциплины </w:t>
      </w:r>
      <w:r w:rsidR="0025144D" w:rsidRPr="0025144D">
        <w:rPr>
          <w:rFonts w:ascii="Times New Roman" w:eastAsia="Times New Roman" w:hAnsi="Times New Roman" w:cs="Times New Roman"/>
          <w:i/>
          <w:color w:val="000000"/>
          <w:sz w:val="28"/>
          <w:szCs w:val="20"/>
        </w:rPr>
        <w:t>«Основы безопасности и защиты Родины»</w:t>
      </w:r>
      <w:r w:rsidR="0025144D" w:rsidRPr="0025144D">
        <w:rPr>
          <w:rFonts w:ascii="Times New Roman" w:eastAsia="Times New Roman" w:hAnsi="Times New Roman" w:cs="Times New Roman"/>
          <w:color w:val="000000"/>
          <w:sz w:val="28"/>
          <w:szCs w:val="20"/>
        </w:rPr>
        <w:t xml:space="preserve"> </w:t>
      </w:r>
      <w:proofErr w:type="gramStart"/>
      <w:r w:rsidR="0025144D" w:rsidRPr="0025144D">
        <w:rPr>
          <w:rFonts w:ascii="Times New Roman" w:eastAsia="Times New Roman" w:hAnsi="Times New Roman" w:cs="Times New Roman"/>
          <w:color w:val="000000"/>
          <w:sz w:val="28"/>
          <w:szCs w:val="28"/>
        </w:rPr>
        <w:t>рассмотрена и одобрена</w:t>
      </w:r>
      <w:proofErr w:type="gramEnd"/>
      <w:r w:rsidR="0025144D" w:rsidRPr="0025144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на заседании </w:t>
      </w:r>
      <w:r w:rsidR="0025144D" w:rsidRPr="00CA504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кафедры </w:t>
      </w:r>
      <w:r w:rsidR="00CA5047" w:rsidRPr="00CA5047">
        <w:rPr>
          <w:rFonts w:ascii="Times New Roman" w:hAnsi="Times New Roman" w:cs="Times New Roman"/>
          <w:sz w:val="28"/>
          <w:szCs w:val="28"/>
        </w:rPr>
        <w:t>естественных наук и безопасности жизнедеятельности, протокол</w:t>
      </w:r>
      <w:r w:rsidR="00CA5047">
        <w:rPr>
          <w:sz w:val="28"/>
          <w:szCs w:val="28"/>
        </w:rPr>
        <w:t xml:space="preserve"> </w:t>
      </w:r>
      <w:r w:rsidRPr="004B0DF6">
        <w:rPr>
          <w:rFonts w:ascii="Times New Roman" w:eastAsia="Times New Roman" w:hAnsi="Times New Roman" w:cs="Times New Roman"/>
          <w:sz w:val="28"/>
          <w:szCs w:val="28"/>
        </w:rPr>
        <w:t xml:space="preserve">от </w:t>
      </w:r>
      <w:r w:rsidRPr="004B0DF6">
        <w:rPr>
          <w:rFonts w:ascii="Times New Roman" w:eastAsia="Calibri" w:hAnsi="Times New Roman" w:cs="Times New Roman"/>
          <w:sz w:val="28"/>
          <w:szCs w:val="28"/>
        </w:rPr>
        <w:t>2</w:t>
      </w:r>
      <w:r w:rsidR="002E10A1">
        <w:rPr>
          <w:rFonts w:ascii="Times New Roman" w:eastAsia="Calibri" w:hAnsi="Times New Roman" w:cs="Times New Roman"/>
          <w:sz w:val="28"/>
          <w:szCs w:val="28"/>
        </w:rPr>
        <w:t>7 мая 2026</w:t>
      </w:r>
      <w:r w:rsidRPr="004B0DF6">
        <w:rPr>
          <w:rFonts w:ascii="Times New Roman" w:eastAsia="Calibri" w:hAnsi="Times New Roman" w:cs="Times New Roman"/>
          <w:sz w:val="28"/>
          <w:szCs w:val="28"/>
        </w:rPr>
        <w:t xml:space="preserve"> г. № 10.</w:t>
      </w:r>
    </w:p>
    <w:p w:rsidR="0025144D" w:rsidRPr="0025144D" w:rsidRDefault="0025144D" w:rsidP="0025144D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highlight w:val="yellow"/>
        </w:rPr>
      </w:pPr>
    </w:p>
    <w:p w:rsidR="0025144D" w:rsidRPr="0025144D" w:rsidRDefault="0025144D" w:rsidP="0025144D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highlight w:val="yellow"/>
        </w:rPr>
      </w:pPr>
    </w:p>
    <w:p w:rsidR="0025144D" w:rsidRPr="0025144D" w:rsidRDefault="0025144D" w:rsidP="0025144D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highlight w:val="yellow"/>
        </w:rPr>
      </w:pPr>
    </w:p>
    <w:p w:rsidR="0025144D" w:rsidRPr="0025144D" w:rsidRDefault="0025144D" w:rsidP="0025144D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bookmarkStart w:id="5" w:name="_Hlk88508521"/>
      <w:r w:rsidRPr="0025144D">
        <w:rPr>
          <w:rFonts w:ascii="Times New Roman" w:eastAsia="Times New Roman" w:hAnsi="Times New Roman" w:cs="Times New Roman"/>
          <w:color w:val="000000"/>
          <w:sz w:val="28"/>
          <w:szCs w:val="28"/>
        </w:rPr>
        <w:t>Заведующий кафедрой</w:t>
      </w:r>
    </w:p>
    <w:p w:rsidR="00CA5047" w:rsidRPr="00CA5047" w:rsidRDefault="00CA5047" w:rsidP="0025144D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CA5047">
        <w:rPr>
          <w:rFonts w:ascii="Times New Roman" w:hAnsi="Times New Roman" w:cs="Times New Roman"/>
          <w:sz w:val="28"/>
          <w:szCs w:val="28"/>
        </w:rPr>
        <w:t xml:space="preserve">естественных наук и </w:t>
      </w:r>
    </w:p>
    <w:p w:rsidR="0025144D" w:rsidRPr="0025144D" w:rsidRDefault="00CA5047" w:rsidP="0025144D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A5047">
        <w:rPr>
          <w:rFonts w:ascii="Times New Roman" w:hAnsi="Times New Roman" w:cs="Times New Roman"/>
          <w:sz w:val="28"/>
          <w:szCs w:val="28"/>
        </w:rPr>
        <w:t>безопасности жизнедеятельности</w:t>
      </w:r>
      <w:r w:rsidRPr="006D6DDF">
        <w:rPr>
          <w:sz w:val="28"/>
          <w:szCs w:val="28"/>
        </w:rPr>
        <w:t xml:space="preserve">   </w:t>
      </w:r>
      <w:r>
        <w:rPr>
          <w:sz w:val="28"/>
          <w:szCs w:val="28"/>
        </w:rPr>
        <w:t xml:space="preserve">                  </w:t>
      </w:r>
      <w:r>
        <w:rPr>
          <w:noProof/>
          <w:lang w:eastAsia="ru-RU"/>
        </w:rPr>
        <w:drawing>
          <wp:inline distT="0" distB="0" distL="0" distR="0" wp14:anchorId="59444711" wp14:editId="2B67397C">
            <wp:extent cx="832485" cy="300355"/>
            <wp:effectExtent l="0" t="0" r="5715" b="4445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302" t="16502" r="65991" b="6256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2485" cy="3003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sz w:val="28"/>
          <w:szCs w:val="28"/>
        </w:rPr>
        <w:t xml:space="preserve">            </w:t>
      </w:r>
      <w:r w:rsidR="0025144D" w:rsidRPr="0025144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В.Ю. Листков</w:t>
      </w:r>
    </w:p>
    <w:bookmarkEnd w:id="5"/>
    <w:p w:rsidR="0025144D" w:rsidRPr="0025144D" w:rsidRDefault="0025144D" w:rsidP="0025144D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4"/>
        </w:rPr>
      </w:pPr>
      <w:r w:rsidRPr="0025144D">
        <w:rPr>
          <w:rFonts w:ascii="Times New Roman" w:eastAsia="Times New Roman" w:hAnsi="Times New Roman" w:cs="Times New Roman"/>
          <w:sz w:val="20"/>
          <w:szCs w:val="20"/>
          <w:highlight w:val="yellow"/>
        </w:rPr>
        <w:br w:type="page"/>
      </w:r>
      <w:r w:rsidRPr="0025144D">
        <w:rPr>
          <w:rFonts w:ascii="Times New Roman" w:eastAsia="Times New Roman" w:hAnsi="Times New Roman" w:cs="Times New Roman"/>
          <w:b/>
          <w:sz w:val="28"/>
          <w:szCs w:val="24"/>
        </w:rPr>
        <w:lastRenderedPageBreak/>
        <w:t>СОДЕРЖАНИЕ</w:t>
      </w:r>
    </w:p>
    <w:p w:rsidR="0025144D" w:rsidRPr="0025144D" w:rsidRDefault="0025144D" w:rsidP="0025144D">
      <w:pPr>
        <w:spacing w:after="0" w:line="240" w:lineRule="auto"/>
        <w:ind w:hanging="357"/>
        <w:rPr>
          <w:rFonts w:ascii="Times New Roman" w:eastAsia="Times New Roman" w:hAnsi="Times New Roman" w:cs="Times New Roman"/>
          <w:sz w:val="28"/>
          <w:szCs w:val="24"/>
          <w:highlight w:val="yellow"/>
        </w:rPr>
      </w:pPr>
    </w:p>
    <w:tbl>
      <w:tblPr>
        <w:tblW w:w="9807" w:type="dxa"/>
        <w:tblLook w:val="01E0" w:firstRow="1" w:lastRow="1" w:firstColumn="1" w:lastColumn="1" w:noHBand="0" w:noVBand="0"/>
      </w:tblPr>
      <w:tblGrid>
        <w:gridCol w:w="9007"/>
        <w:gridCol w:w="800"/>
      </w:tblGrid>
      <w:tr w:rsidR="0025144D" w:rsidRPr="0025144D" w:rsidTr="00684890">
        <w:trPr>
          <w:trHeight w:val="394"/>
        </w:trPr>
        <w:tc>
          <w:tcPr>
            <w:tcW w:w="9007" w:type="dxa"/>
          </w:tcPr>
          <w:p w:rsidR="0025144D" w:rsidRPr="00B537F8" w:rsidRDefault="0025144D" w:rsidP="00B537F8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5144D">
              <w:rPr>
                <w:rFonts w:ascii="Times New Roman" w:eastAsia="Times New Roman" w:hAnsi="Times New Roman" w:cs="Times New Roman"/>
                <w:b/>
                <w:sz w:val="28"/>
                <w:szCs w:val="24"/>
              </w:rPr>
              <w:t>1. ОБЩАЯ ХАРАКТЕРИСТИКА ПРОГРАММЫ ДИСЦИПЛИНЫ</w:t>
            </w:r>
          </w:p>
          <w:p w:rsidR="0025144D" w:rsidRPr="0025144D" w:rsidRDefault="0025144D" w:rsidP="0025144D">
            <w:pPr>
              <w:spacing w:after="0" w:line="240" w:lineRule="auto"/>
              <w:ind w:firstLine="550"/>
              <w:rPr>
                <w:rFonts w:ascii="Times New Roman" w:eastAsia="Times New Roman" w:hAnsi="Times New Roman" w:cs="Times New Roman"/>
                <w:b/>
                <w:sz w:val="28"/>
                <w:szCs w:val="24"/>
              </w:rPr>
            </w:pPr>
          </w:p>
        </w:tc>
        <w:tc>
          <w:tcPr>
            <w:tcW w:w="800" w:type="dxa"/>
          </w:tcPr>
          <w:p w:rsidR="0025144D" w:rsidRPr="0025144D" w:rsidRDefault="0025144D" w:rsidP="002514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4"/>
              </w:rPr>
            </w:pPr>
            <w:r w:rsidRPr="0025144D">
              <w:rPr>
                <w:rFonts w:ascii="Times New Roman" w:eastAsia="Times New Roman" w:hAnsi="Times New Roman" w:cs="Times New Roman"/>
                <w:b/>
                <w:sz w:val="28"/>
                <w:szCs w:val="24"/>
              </w:rPr>
              <w:t>4</w:t>
            </w:r>
          </w:p>
        </w:tc>
      </w:tr>
      <w:tr w:rsidR="0025144D" w:rsidRPr="0025144D" w:rsidTr="00684890">
        <w:trPr>
          <w:trHeight w:val="720"/>
        </w:trPr>
        <w:tc>
          <w:tcPr>
            <w:tcW w:w="9007" w:type="dxa"/>
          </w:tcPr>
          <w:p w:rsidR="0025144D" w:rsidRPr="00B537F8" w:rsidRDefault="0025144D" w:rsidP="00B537F8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5144D">
              <w:rPr>
                <w:rFonts w:ascii="Times New Roman" w:eastAsia="Times New Roman" w:hAnsi="Times New Roman" w:cs="Times New Roman"/>
                <w:b/>
                <w:sz w:val="28"/>
                <w:szCs w:val="24"/>
              </w:rPr>
              <w:t>2. СТРУКТУРА И СОДЕРЖАНИЕ ПРОГРАММЫ ДИСЦИПЛИНЫ</w:t>
            </w:r>
          </w:p>
          <w:p w:rsidR="0025144D" w:rsidRPr="0025144D" w:rsidRDefault="0025144D" w:rsidP="0025144D">
            <w:pPr>
              <w:spacing w:after="0" w:line="240" w:lineRule="auto"/>
              <w:ind w:firstLine="550"/>
              <w:rPr>
                <w:rFonts w:ascii="Times New Roman" w:eastAsia="Times New Roman" w:hAnsi="Times New Roman" w:cs="Times New Roman"/>
                <w:b/>
                <w:sz w:val="28"/>
                <w:szCs w:val="24"/>
              </w:rPr>
            </w:pPr>
          </w:p>
        </w:tc>
        <w:tc>
          <w:tcPr>
            <w:tcW w:w="800" w:type="dxa"/>
          </w:tcPr>
          <w:p w:rsidR="0025144D" w:rsidRPr="0025144D" w:rsidRDefault="0025144D" w:rsidP="002514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4"/>
              </w:rPr>
            </w:pPr>
            <w:r w:rsidRPr="0025144D">
              <w:rPr>
                <w:rFonts w:ascii="Times New Roman" w:eastAsia="Times New Roman" w:hAnsi="Times New Roman" w:cs="Times New Roman"/>
                <w:b/>
                <w:sz w:val="28"/>
                <w:szCs w:val="24"/>
              </w:rPr>
              <w:t>6</w:t>
            </w:r>
          </w:p>
        </w:tc>
      </w:tr>
      <w:tr w:rsidR="0025144D" w:rsidRPr="0025144D" w:rsidTr="00684890">
        <w:trPr>
          <w:trHeight w:val="594"/>
        </w:trPr>
        <w:tc>
          <w:tcPr>
            <w:tcW w:w="9007" w:type="dxa"/>
          </w:tcPr>
          <w:p w:rsidR="0025144D" w:rsidRPr="00B537F8" w:rsidRDefault="0025144D" w:rsidP="00B537F8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5144D">
              <w:rPr>
                <w:rFonts w:ascii="Times New Roman" w:eastAsia="Times New Roman" w:hAnsi="Times New Roman" w:cs="Times New Roman"/>
                <w:b/>
                <w:sz w:val="28"/>
                <w:szCs w:val="24"/>
              </w:rPr>
              <w:t>3. УСЛОВИЯ РЕАЛИЗАЦИИ ПРОГРАММЫ ДИСЦИПЛИНЫ</w:t>
            </w:r>
          </w:p>
          <w:p w:rsidR="0025144D" w:rsidRPr="0025144D" w:rsidRDefault="0025144D" w:rsidP="0025144D">
            <w:pPr>
              <w:spacing w:after="0" w:line="240" w:lineRule="auto"/>
              <w:ind w:firstLine="550"/>
              <w:rPr>
                <w:rFonts w:ascii="Times New Roman" w:eastAsia="Times New Roman" w:hAnsi="Times New Roman" w:cs="Times New Roman"/>
                <w:b/>
                <w:sz w:val="28"/>
                <w:szCs w:val="24"/>
              </w:rPr>
            </w:pPr>
          </w:p>
        </w:tc>
        <w:tc>
          <w:tcPr>
            <w:tcW w:w="800" w:type="dxa"/>
          </w:tcPr>
          <w:p w:rsidR="0025144D" w:rsidRPr="0025144D" w:rsidRDefault="0025144D" w:rsidP="002514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4"/>
              </w:rPr>
            </w:pPr>
            <w:r w:rsidRPr="0025144D">
              <w:rPr>
                <w:rFonts w:ascii="Times New Roman" w:eastAsia="Times New Roman" w:hAnsi="Times New Roman" w:cs="Times New Roman"/>
                <w:b/>
                <w:sz w:val="28"/>
                <w:szCs w:val="24"/>
              </w:rPr>
              <w:t>14</w:t>
            </w:r>
          </w:p>
        </w:tc>
      </w:tr>
      <w:tr w:rsidR="0025144D" w:rsidRPr="0025144D" w:rsidTr="00684890">
        <w:trPr>
          <w:trHeight w:val="692"/>
        </w:trPr>
        <w:tc>
          <w:tcPr>
            <w:tcW w:w="9007" w:type="dxa"/>
          </w:tcPr>
          <w:p w:rsidR="0025144D" w:rsidRPr="00B537F8" w:rsidRDefault="0025144D" w:rsidP="002E10A1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5144D">
              <w:rPr>
                <w:rFonts w:ascii="Times New Roman" w:eastAsia="Times New Roman" w:hAnsi="Times New Roman" w:cs="Times New Roman"/>
                <w:b/>
                <w:sz w:val="28"/>
                <w:szCs w:val="24"/>
              </w:rPr>
              <w:t>4. КОНТРОЛЬ И ОЦЕНКА РЕЗУЛЬТАТОВ ОСВОЕНИЯ ПРОГРАММЫ ДИСЦИПЛИНЫ</w:t>
            </w:r>
            <w:r w:rsidRPr="0025144D">
              <w:rPr>
                <w:rFonts w:ascii="Times New Roman" w:eastAsia="Times New Roman" w:hAnsi="Times New Roman" w:cs="Times New Roman"/>
                <w:b/>
                <w:bCs/>
                <w:sz w:val="28"/>
                <w:szCs w:val="24"/>
              </w:rPr>
              <w:t xml:space="preserve"> </w:t>
            </w:r>
          </w:p>
        </w:tc>
        <w:tc>
          <w:tcPr>
            <w:tcW w:w="800" w:type="dxa"/>
          </w:tcPr>
          <w:p w:rsidR="0025144D" w:rsidRPr="0025144D" w:rsidRDefault="0025144D" w:rsidP="002514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4"/>
              </w:rPr>
            </w:pPr>
            <w:r w:rsidRPr="0025144D">
              <w:rPr>
                <w:rFonts w:ascii="Times New Roman" w:eastAsia="Times New Roman" w:hAnsi="Times New Roman" w:cs="Times New Roman"/>
                <w:b/>
                <w:sz w:val="28"/>
                <w:szCs w:val="24"/>
              </w:rPr>
              <w:t>16</w:t>
            </w:r>
          </w:p>
        </w:tc>
      </w:tr>
    </w:tbl>
    <w:p w:rsidR="0025144D" w:rsidRPr="0025144D" w:rsidRDefault="0025144D" w:rsidP="0025144D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4"/>
          <w:highlight w:val="yellow"/>
        </w:rPr>
      </w:pPr>
    </w:p>
    <w:p w:rsidR="0025144D" w:rsidRPr="0025144D" w:rsidRDefault="0025144D" w:rsidP="0025144D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4"/>
          <w:highlight w:val="yellow"/>
        </w:rPr>
      </w:pPr>
    </w:p>
    <w:p w:rsidR="0025144D" w:rsidRPr="0025144D" w:rsidRDefault="0025144D" w:rsidP="00102BA0">
      <w:pPr>
        <w:spacing w:after="0" w:line="240" w:lineRule="auto"/>
        <w:ind w:firstLine="66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25144D">
        <w:rPr>
          <w:rFonts w:ascii="Times New Roman" w:eastAsia="Times New Roman" w:hAnsi="Times New Roman" w:cs="Times New Roman"/>
          <w:b/>
          <w:sz w:val="24"/>
          <w:szCs w:val="24"/>
          <w:highlight w:val="yellow"/>
        </w:rPr>
        <w:br w:type="page"/>
      </w:r>
      <w:r w:rsidRPr="0025144D"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>1. ОБЩАЯ ХАРАКТЕРИСТИКА ПРОГРАММЫ ДИСЦИПЛИНЫ</w:t>
      </w:r>
    </w:p>
    <w:p w:rsidR="0025144D" w:rsidRPr="0025144D" w:rsidRDefault="0025144D" w:rsidP="0025144D">
      <w:pPr>
        <w:spacing w:after="0" w:line="240" w:lineRule="auto"/>
        <w:ind w:firstLine="660"/>
        <w:jc w:val="center"/>
        <w:rPr>
          <w:rFonts w:ascii="Times New Roman" w:eastAsia="Times New Roman" w:hAnsi="Times New Roman" w:cs="Times New Roman"/>
          <w:b/>
          <w:sz w:val="28"/>
          <w:szCs w:val="28"/>
          <w:highlight w:val="yellow"/>
        </w:rPr>
      </w:pPr>
    </w:p>
    <w:p w:rsidR="0025144D" w:rsidRPr="0025144D" w:rsidRDefault="0025144D" w:rsidP="0025144D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25144D">
        <w:rPr>
          <w:rFonts w:ascii="Times New Roman" w:eastAsia="Times New Roman" w:hAnsi="Times New Roman" w:cs="Times New Roman"/>
          <w:b/>
          <w:bCs/>
          <w:sz w:val="28"/>
          <w:szCs w:val="28"/>
        </w:rPr>
        <w:t>1.1. Область применения программы</w:t>
      </w:r>
    </w:p>
    <w:p w:rsidR="0025144D" w:rsidRPr="0025144D" w:rsidRDefault="0025144D" w:rsidP="0025144D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5144D">
        <w:rPr>
          <w:rFonts w:ascii="Times New Roman" w:eastAsia="Times New Roman" w:hAnsi="Times New Roman" w:cs="Times New Roman"/>
          <w:sz w:val="28"/>
          <w:szCs w:val="28"/>
        </w:rPr>
        <w:t xml:space="preserve">Программа дисциплины </w:t>
      </w:r>
      <w:r w:rsidRPr="0025144D">
        <w:rPr>
          <w:rFonts w:ascii="Times New Roman" w:eastAsia="Times New Roman" w:hAnsi="Times New Roman" w:cs="Times New Roman"/>
          <w:i/>
          <w:iCs/>
          <w:sz w:val="28"/>
          <w:szCs w:val="28"/>
        </w:rPr>
        <w:t>Основы безопасности и защиты Родины</w:t>
      </w:r>
      <w:r w:rsidRPr="0025144D">
        <w:rPr>
          <w:rFonts w:ascii="Times New Roman" w:eastAsia="Times New Roman" w:hAnsi="Times New Roman" w:cs="Times New Roman"/>
          <w:sz w:val="28"/>
          <w:szCs w:val="28"/>
        </w:rPr>
        <w:t xml:space="preserve"> является частью основной образовательной программы в соответствии с ФГОС СПО по специальности </w:t>
      </w:r>
      <w:r w:rsidR="005503BF" w:rsidRPr="005503BF">
        <w:rPr>
          <w:rFonts w:ascii="Times New Roman" w:eastAsia="Times New Roman" w:hAnsi="Times New Roman" w:cs="Times New Roman"/>
          <w:sz w:val="28"/>
          <w:szCs w:val="28"/>
        </w:rPr>
        <w:t>40.02.02 Правоохранительная деятельность</w:t>
      </w:r>
      <w:r w:rsidR="005503BF">
        <w:rPr>
          <w:rFonts w:ascii="Times New Roman" w:eastAsia="Times New Roman" w:hAnsi="Times New Roman" w:cs="Times New Roman"/>
          <w:sz w:val="28"/>
          <w:szCs w:val="28"/>
        </w:rPr>
        <w:t>, квалификация «юрист»</w:t>
      </w:r>
      <w:r w:rsidRPr="0025144D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25144D" w:rsidRPr="0025144D" w:rsidRDefault="0025144D" w:rsidP="0025144D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5144D">
        <w:rPr>
          <w:rFonts w:ascii="Times New Roman" w:eastAsia="Times New Roman" w:hAnsi="Times New Roman" w:cs="Times New Roman"/>
          <w:b/>
          <w:bCs/>
          <w:sz w:val="28"/>
          <w:szCs w:val="28"/>
        </w:rPr>
        <w:t>1.2. Место дисциплины в структуре основной профессиональной образовательной программы:</w:t>
      </w:r>
      <w:r w:rsidRPr="0025144D">
        <w:rPr>
          <w:rFonts w:ascii="Times New Roman" w:eastAsia="Times New Roman" w:hAnsi="Times New Roman" w:cs="Times New Roman"/>
          <w:sz w:val="28"/>
          <w:szCs w:val="28"/>
        </w:rPr>
        <w:t xml:space="preserve"> дисциплина </w:t>
      </w:r>
      <w:r w:rsidRPr="0025144D">
        <w:rPr>
          <w:rFonts w:ascii="Times New Roman" w:eastAsia="Times New Roman" w:hAnsi="Times New Roman" w:cs="Times New Roman"/>
          <w:i/>
          <w:iCs/>
          <w:sz w:val="28"/>
          <w:szCs w:val="28"/>
        </w:rPr>
        <w:t>Основы безопасности и защиты Родины</w:t>
      </w:r>
      <w:r w:rsidRPr="0025144D">
        <w:rPr>
          <w:rFonts w:ascii="Times New Roman" w:eastAsia="Times New Roman" w:hAnsi="Times New Roman" w:cs="Times New Roman"/>
          <w:sz w:val="28"/>
          <w:szCs w:val="28"/>
        </w:rPr>
        <w:t xml:space="preserve"> относится к базовой части цикла учебного цикла подготовки специалистов </w:t>
      </w:r>
      <w:r w:rsidR="005503BF" w:rsidRPr="005503BF">
        <w:rPr>
          <w:rFonts w:ascii="Times New Roman" w:eastAsia="Times New Roman" w:hAnsi="Times New Roman" w:cs="Times New Roman"/>
          <w:sz w:val="28"/>
          <w:szCs w:val="28"/>
        </w:rPr>
        <w:t>40.02.02 Правоохранительная деятельность</w:t>
      </w:r>
      <w:r w:rsidRPr="002514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CA5047">
        <w:rPr>
          <w:rFonts w:ascii="Times New Roman" w:eastAsia="Times New Roman" w:hAnsi="Times New Roman" w:cs="Times New Roman"/>
          <w:sz w:val="28"/>
          <w:szCs w:val="28"/>
        </w:rPr>
        <w:t>ОД.</w:t>
      </w:r>
      <w:r w:rsidRPr="0025144D">
        <w:rPr>
          <w:rFonts w:ascii="Times New Roman" w:eastAsia="Times New Roman" w:hAnsi="Times New Roman" w:cs="Times New Roman"/>
          <w:sz w:val="28"/>
          <w:szCs w:val="28"/>
        </w:rPr>
        <w:t xml:space="preserve">10 и является обязательной для изучения. </w:t>
      </w:r>
    </w:p>
    <w:p w:rsidR="0025144D" w:rsidRPr="0025144D" w:rsidRDefault="0025144D" w:rsidP="0025144D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5144D">
        <w:rPr>
          <w:rFonts w:ascii="Times New Roman" w:eastAsia="Times New Roman" w:hAnsi="Times New Roman" w:cs="Times New Roman"/>
          <w:sz w:val="28"/>
          <w:szCs w:val="28"/>
        </w:rPr>
        <w:t xml:space="preserve">Изучение дисциплины </w:t>
      </w:r>
      <w:r w:rsidRPr="0025144D">
        <w:rPr>
          <w:rFonts w:ascii="Times New Roman" w:eastAsia="Times New Roman" w:hAnsi="Times New Roman" w:cs="Times New Roman"/>
          <w:i/>
          <w:iCs/>
          <w:sz w:val="28"/>
          <w:szCs w:val="28"/>
        </w:rPr>
        <w:t>Основы безопасности и защиты Родины</w:t>
      </w:r>
      <w:r w:rsidRPr="0025144D">
        <w:rPr>
          <w:rFonts w:ascii="Times New Roman" w:eastAsia="Times New Roman" w:hAnsi="Times New Roman" w:cs="Times New Roman"/>
          <w:sz w:val="28"/>
          <w:szCs w:val="28"/>
        </w:rPr>
        <w:t xml:space="preserve"> базируется на знаниях и умениях, полученных при изучении дисциплин: школьного курса «Основы безопасности жизнедеятельности и защиты Родины», «Математика», «Биология», «Химия», «Физика», «Физическая культура». Освоение дисциплины необходимо как предшествующее при изучении следующих дисциплин: «Безопасность жизнедеятельности».</w:t>
      </w:r>
    </w:p>
    <w:p w:rsidR="0025144D" w:rsidRPr="0025144D" w:rsidRDefault="0025144D" w:rsidP="0025144D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25144D">
        <w:rPr>
          <w:rFonts w:ascii="Times New Roman" w:eastAsia="Times New Roman" w:hAnsi="Times New Roman" w:cs="Times New Roman"/>
          <w:b/>
          <w:bCs/>
          <w:sz w:val="28"/>
          <w:szCs w:val="28"/>
        </w:rPr>
        <w:t>1.3. Цель и планируемые результаты освоения дисциплины:</w:t>
      </w:r>
    </w:p>
    <w:p w:rsidR="0025144D" w:rsidRPr="0025144D" w:rsidRDefault="0025144D" w:rsidP="0025144D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5144D">
        <w:rPr>
          <w:rFonts w:ascii="Times New Roman" w:eastAsia="Times New Roman" w:hAnsi="Times New Roman" w:cs="Times New Roman"/>
          <w:sz w:val="28"/>
          <w:szCs w:val="28"/>
        </w:rPr>
        <w:t xml:space="preserve">Цели и задачи дисциплины </w:t>
      </w:r>
      <w:r w:rsidRPr="0025144D">
        <w:rPr>
          <w:rFonts w:ascii="Times New Roman" w:eastAsia="Times New Roman" w:hAnsi="Times New Roman" w:cs="Times New Roman"/>
          <w:i/>
          <w:iCs/>
          <w:sz w:val="28"/>
          <w:szCs w:val="28"/>
        </w:rPr>
        <w:t>Основы безопасности и защиты Родины</w:t>
      </w:r>
      <w:r w:rsidRPr="0025144D">
        <w:rPr>
          <w:rFonts w:ascii="Times New Roman" w:eastAsia="Times New Roman" w:hAnsi="Times New Roman" w:cs="Times New Roman"/>
          <w:sz w:val="28"/>
          <w:szCs w:val="28"/>
        </w:rPr>
        <w:t xml:space="preserve"> - требования к результатам освоения дисциплины: </w:t>
      </w:r>
    </w:p>
    <w:p w:rsidR="0025144D" w:rsidRPr="0025144D" w:rsidRDefault="0025144D" w:rsidP="0025144D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5144D">
        <w:rPr>
          <w:rFonts w:ascii="Times New Roman" w:eastAsia="Times New Roman" w:hAnsi="Times New Roman" w:cs="Times New Roman"/>
          <w:b/>
          <w:bCs/>
          <w:sz w:val="28"/>
          <w:szCs w:val="28"/>
        </w:rPr>
        <w:t>личностные</w:t>
      </w:r>
      <w:r w:rsidRPr="0025144D">
        <w:rPr>
          <w:rFonts w:ascii="Times New Roman" w:eastAsia="Times New Roman" w:hAnsi="Times New Roman" w:cs="Times New Roman"/>
          <w:sz w:val="28"/>
          <w:szCs w:val="28"/>
        </w:rPr>
        <w:t>:</w:t>
      </w:r>
    </w:p>
    <w:p w:rsidR="0025144D" w:rsidRPr="0025144D" w:rsidRDefault="0025144D" w:rsidP="0025144D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5144D">
        <w:rPr>
          <w:rFonts w:ascii="Times New Roman" w:eastAsia="Times New Roman" w:hAnsi="Times New Roman" w:cs="Times New Roman"/>
          <w:sz w:val="28"/>
          <w:szCs w:val="28"/>
        </w:rPr>
        <w:t>- российскую гражданскую идентичность, патриотизм, уважение к своему народу, чувства ответственности перед Родиной, гордости за свой край, свою Родину, прошлое и настоящее многонационального народа России, уважение государственных символов (герб, флаг, гимн);</w:t>
      </w:r>
    </w:p>
    <w:p w:rsidR="0025144D" w:rsidRPr="0025144D" w:rsidRDefault="0025144D" w:rsidP="0025144D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5144D">
        <w:rPr>
          <w:rFonts w:ascii="Times New Roman" w:eastAsia="Times New Roman" w:hAnsi="Times New Roman" w:cs="Times New Roman"/>
          <w:sz w:val="28"/>
          <w:szCs w:val="28"/>
        </w:rPr>
        <w:t>- гражданскую позицию как активного и ответственного члена российского общества, осознающего свои конституционные права и обязанности, уважающего закон и правопорядок, обладающего чувством собственного достоинства, осознанно принимающего традиционные национальные и общечеловеческие гуманистические и демократические ценности;</w:t>
      </w:r>
    </w:p>
    <w:p w:rsidR="0025144D" w:rsidRPr="0025144D" w:rsidRDefault="0025144D" w:rsidP="0025144D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5144D">
        <w:rPr>
          <w:rFonts w:ascii="Times New Roman" w:eastAsia="Times New Roman" w:hAnsi="Times New Roman" w:cs="Times New Roman"/>
          <w:sz w:val="28"/>
          <w:szCs w:val="28"/>
        </w:rPr>
        <w:t>- готовность к служению Отечеству, его защите; принятие и реализацию ценностей здорового и безопасного образа жизни, потребности в физическом самосовершенствовании, занятиях спортивно-оздоровительной деятельностью, неприятие вредных привычек: курения, употребления алкоголя, наркотиков;</w:t>
      </w:r>
    </w:p>
    <w:p w:rsidR="0025144D" w:rsidRPr="0025144D" w:rsidRDefault="0025144D" w:rsidP="0025144D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5144D">
        <w:rPr>
          <w:rFonts w:ascii="Times New Roman" w:eastAsia="Times New Roman" w:hAnsi="Times New Roman" w:cs="Times New Roman"/>
          <w:sz w:val="28"/>
          <w:szCs w:val="28"/>
        </w:rPr>
        <w:t>- бережное, ответственное и компетентное отношение к физическому и психологическому здоровью, как собственному, так и других людей, умение оказывать первую помощь;</w:t>
      </w:r>
    </w:p>
    <w:p w:rsidR="0025144D" w:rsidRPr="0025144D" w:rsidRDefault="0025144D" w:rsidP="0025144D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5144D">
        <w:rPr>
          <w:rFonts w:ascii="Times New Roman" w:eastAsia="Times New Roman" w:hAnsi="Times New Roman" w:cs="Times New Roman"/>
          <w:sz w:val="28"/>
          <w:szCs w:val="28"/>
        </w:rPr>
        <w:t>- сформированность экологического мышления, понимания влияния социально-экономических процессов на состояние природной и социальной среды; приобретение опыта эколого-направленной деятельности;</w:t>
      </w:r>
    </w:p>
    <w:p w:rsidR="0025144D" w:rsidRPr="0025144D" w:rsidRDefault="0025144D" w:rsidP="0025144D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25144D">
        <w:rPr>
          <w:rFonts w:ascii="Times New Roman" w:eastAsia="Times New Roman" w:hAnsi="Times New Roman" w:cs="Times New Roman"/>
          <w:b/>
          <w:bCs/>
          <w:sz w:val="28"/>
          <w:szCs w:val="28"/>
        </w:rPr>
        <w:t>метапредметные</w:t>
      </w:r>
      <w:proofErr w:type="spellEnd"/>
      <w:r w:rsidRPr="0025144D">
        <w:rPr>
          <w:rFonts w:ascii="Times New Roman" w:eastAsia="Times New Roman" w:hAnsi="Times New Roman" w:cs="Times New Roman"/>
          <w:sz w:val="28"/>
          <w:szCs w:val="28"/>
        </w:rPr>
        <w:t>:</w:t>
      </w:r>
    </w:p>
    <w:p w:rsidR="0025144D" w:rsidRPr="0025144D" w:rsidRDefault="0025144D" w:rsidP="0025144D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5144D">
        <w:rPr>
          <w:rFonts w:ascii="Times New Roman" w:eastAsia="Times New Roman" w:hAnsi="Times New Roman" w:cs="Times New Roman"/>
          <w:sz w:val="28"/>
          <w:szCs w:val="28"/>
        </w:rPr>
        <w:t xml:space="preserve">- умение самостоятельно определять цели деятельности и составлять планы деятельности; самостоятельно осуществлять, контролировать и корректировать деятельность; использовать все возможные ресурсы для </w:t>
      </w:r>
      <w:r w:rsidRPr="0025144D">
        <w:rPr>
          <w:rFonts w:ascii="Times New Roman" w:eastAsia="Times New Roman" w:hAnsi="Times New Roman" w:cs="Times New Roman"/>
          <w:sz w:val="28"/>
          <w:szCs w:val="28"/>
        </w:rPr>
        <w:lastRenderedPageBreak/>
        <w:t>достижения поставленных целей и реализации планов деятельности; выбирать успешные стратегии в различных ситуациях;</w:t>
      </w:r>
    </w:p>
    <w:p w:rsidR="0025144D" w:rsidRPr="0025144D" w:rsidRDefault="0025144D" w:rsidP="0025144D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5144D">
        <w:rPr>
          <w:rFonts w:ascii="Times New Roman" w:eastAsia="Times New Roman" w:hAnsi="Times New Roman" w:cs="Times New Roman"/>
          <w:sz w:val="28"/>
          <w:szCs w:val="28"/>
        </w:rPr>
        <w:t>- владение навыками познавательной, учебно-исследовательской и проектной деятельности, навыками разрешения проблем; способность и готовность к самостоятельному поиску методов решения практических задач, применению различных методов познания;</w:t>
      </w:r>
    </w:p>
    <w:p w:rsidR="0025144D" w:rsidRPr="0025144D" w:rsidRDefault="0025144D" w:rsidP="0025144D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5144D">
        <w:rPr>
          <w:rFonts w:ascii="Times New Roman" w:eastAsia="Times New Roman" w:hAnsi="Times New Roman" w:cs="Times New Roman"/>
          <w:sz w:val="28"/>
          <w:szCs w:val="28"/>
        </w:rPr>
        <w:t>-  умение использовать средства информационных и коммуникационных технологий (далее - ИКТ) в решении когнитивных, коммуникативных и организационных задач с соблюдением требований эргономики, техники безопасности, гигиены, ресурсосбережения, правовых и этических норм, норм информационной безопасности;</w:t>
      </w:r>
    </w:p>
    <w:p w:rsidR="0025144D" w:rsidRPr="0025144D" w:rsidRDefault="0025144D" w:rsidP="0025144D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5144D">
        <w:rPr>
          <w:rFonts w:ascii="Times New Roman" w:eastAsia="Times New Roman" w:hAnsi="Times New Roman" w:cs="Times New Roman"/>
          <w:sz w:val="28"/>
          <w:szCs w:val="28"/>
        </w:rPr>
        <w:t>- умение самостоятельно оценивать и принимать решения, определяющие стратегию поведения, с учетом гражданских и нравственных ценностей;</w:t>
      </w:r>
    </w:p>
    <w:p w:rsidR="0025144D" w:rsidRPr="0025144D" w:rsidRDefault="0025144D" w:rsidP="0025144D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5144D">
        <w:rPr>
          <w:rFonts w:ascii="Times New Roman" w:eastAsia="Times New Roman" w:hAnsi="Times New Roman" w:cs="Times New Roman"/>
          <w:b/>
          <w:bCs/>
          <w:sz w:val="28"/>
          <w:szCs w:val="28"/>
        </w:rPr>
        <w:t>предметные</w:t>
      </w:r>
      <w:r w:rsidRPr="0025144D">
        <w:rPr>
          <w:rFonts w:ascii="Times New Roman" w:eastAsia="Times New Roman" w:hAnsi="Times New Roman" w:cs="Times New Roman"/>
          <w:sz w:val="28"/>
          <w:szCs w:val="28"/>
        </w:rPr>
        <w:t xml:space="preserve">: </w:t>
      </w:r>
    </w:p>
    <w:p w:rsidR="0025144D" w:rsidRPr="0025144D" w:rsidRDefault="0025144D" w:rsidP="0025144D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5144D">
        <w:rPr>
          <w:rFonts w:ascii="Times New Roman" w:eastAsia="Times New Roman" w:hAnsi="Times New Roman" w:cs="Times New Roman"/>
          <w:sz w:val="28"/>
          <w:szCs w:val="28"/>
        </w:rPr>
        <w:t>-  сформированность представлений о культуре безопасности жизнедеятельности, в том числе о культуре экологической безопасности как о жизненно важной социально-нравственной позиции личности, а также как о средстве, повышающем защищенность личности, общества и государства от внешних и внутренних угроз, включая отрицательное влияние человеческого фактора;</w:t>
      </w:r>
    </w:p>
    <w:p w:rsidR="0025144D" w:rsidRPr="0025144D" w:rsidRDefault="0025144D" w:rsidP="0025144D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5144D">
        <w:rPr>
          <w:rFonts w:ascii="Times New Roman" w:eastAsia="Times New Roman" w:hAnsi="Times New Roman" w:cs="Times New Roman"/>
          <w:sz w:val="28"/>
          <w:szCs w:val="28"/>
        </w:rPr>
        <w:t>-  знание основ государственной системы, российского законодательства, направленных на защиту населения от внешних и внутренних угроз;</w:t>
      </w:r>
    </w:p>
    <w:p w:rsidR="0025144D" w:rsidRPr="0025144D" w:rsidRDefault="0025144D" w:rsidP="0025144D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5144D">
        <w:rPr>
          <w:rFonts w:ascii="Times New Roman" w:eastAsia="Times New Roman" w:hAnsi="Times New Roman" w:cs="Times New Roman"/>
          <w:sz w:val="28"/>
          <w:szCs w:val="28"/>
        </w:rPr>
        <w:t>- сформированность представлений о необходимости отрицания экстремизма, терроризма, других действий противоправного характера, а также асоциального поведения;</w:t>
      </w:r>
    </w:p>
    <w:p w:rsidR="0025144D" w:rsidRPr="0025144D" w:rsidRDefault="0025144D" w:rsidP="0025144D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5144D">
        <w:rPr>
          <w:rFonts w:ascii="Times New Roman" w:eastAsia="Times New Roman" w:hAnsi="Times New Roman" w:cs="Times New Roman"/>
          <w:sz w:val="28"/>
          <w:szCs w:val="28"/>
        </w:rPr>
        <w:t>- сформированность представлений о здоровом образе жизни как о средстве обеспечения духовного, физического и социального благополучия личности;</w:t>
      </w:r>
    </w:p>
    <w:p w:rsidR="0025144D" w:rsidRPr="0025144D" w:rsidRDefault="0025144D" w:rsidP="0025144D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5144D">
        <w:rPr>
          <w:rFonts w:ascii="Times New Roman" w:eastAsia="Times New Roman" w:hAnsi="Times New Roman" w:cs="Times New Roman"/>
          <w:sz w:val="28"/>
          <w:szCs w:val="28"/>
        </w:rPr>
        <w:t>- знание распространенных опасных и чрезвычайных ситуаций природного, техногенного и социального характера;</w:t>
      </w:r>
    </w:p>
    <w:p w:rsidR="0025144D" w:rsidRPr="0025144D" w:rsidRDefault="0025144D" w:rsidP="0025144D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5144D">
        <w:rPr>
          <w:rFonts w:ascii="Times New Roman" w:eastAsia="Times New Roman" w:hAnsi="Times New Roman" w:cs="Times New Roman"/>
          <w:sz w:val="28"/>
          <w:szCs w:val="28"/>
        </w:rPr>
        <w:t>- знание факторов, пагубно влияющих на здоровье человека, исключение из своей жизни вредных привычек (курения, пьянства и т. д.);</w:t>
      </w:r>
    </w:p>
    <w:p w:rsidR="0025144D" w:rsidRPr="0025144D" w:rsidRDefault="0025144D" w:rsidP="0025144D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5144D">
        <w:rPr>
          <w:rFonts w:ascii="Times New Roman" w:eastAsia="Times New Roman" w:hAnsi="Times New Roman" w:cs="Times New Roman"/>
          <w:sz w:val="28"/>
          <w:szCs w:val="28"/>
        </w:rPr>
        <w:t>- знание основных мер защиты (в том числе в области гражданской обороны) и правил поведения в условиях опасных и чрезвычайных ситуаций;</w:t>
      </w:r>
    </w:p>
    <w:p w:rsidR="0025144D" w:rsidRPr="0025144D" w:rsidRDefault="0025144D" w:rsidP="0025144D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5144D">
        <w:rPr>
          <w:rFonts w:ascii="Times New Roman" w:eastAsia="Times New Roman" w:hAnsi="Times New Roman" w:cs="Times New Roman"/>
          <w:sz w:val="28"/>
          <w:szCs w:val="28"/>
        </w:rPr>
        <w:t>- умение предвидеть возникновение опасных и чрезвычайных ситуаций по характерным для них признакам, а также использовать различные информационные источники;</w:t>
      </w:r>
    </w:p>
    <w:p w:rsidR="0025144D" w:rsidRPr="0025144D" w:rsidRDefault="0025144D" w:rsidP="0025144D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5144D">
        <w:rPr>
          <w:rFonts w:ascii="Times New Roman" w:eastAsia="Times New Roman" w:hAnsi="Times New Roman" w:cs="Times New Roman"/>
          <w:sz w:val="28"/>
          <w:szCs w:val="28"/>
        </w:rPr>
        <w:t>- умение применять полученные знания в области безопасности на практике, проектировать модели личного безопасного поведения в повседневной жизни и в различных опасных и чрезвычайных ситуациях;</w:t>
      </w:r>
    </w:p>
    <w:p w:rsidR="0025144D" w:rsidRPr="0025144D" w:rsidRDefault="0025144D" w:rsidP="0025144D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5144D">
        <w:rPr>
          <w:rFonts w:ascii="Times New Roman" w:eastAsia="Times New Roman" w:hAnsi="Times New Roman" w:cs="Times New Roman"/>
          <w:sz w:val="28"/>
          <w:szCs w:val="28"/>
        </w:rPr>
        <w:t>- знание основ обороны государства и воинской службы: законодательство об обороне государства и воинской обязанности граждан; права и обязанности гражданина до призыва, во время призыва и прохождения военной службы, уставные отношения, быт военнослужащих, порядок несения службы и воинские ритуалы, строевая, огневая и тактическая подготовка;</w:t>
      </w:r>
    </w:p>
    <w:p w:rsidR="0025144D" w:rsidRPr="0025144D" w:rsidRDefault="0025144D" w:rsidP="0025144D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5144D">
        <w:rPr>
          <w:rFonts w:ascii="Times New Roman" w:eastAsia="Times New Roman" w:hAnsi="Times New Roman" w:cs="Times New Roman"/>
          <w:sz w:val="28"/>
          <w:szCs w:val="28"/>
        </w:rPr>
        <w:lastRenderedPageBreak/>
        <w:t>- знание основных видов военно-профессиональной деятельности, особенностей прохождения военной службы по призыву и контракту, увольнения с военной службы и пребывания в запасе;</w:t>
      </w:r>
    </w:p>
    <w:p w:rsidR="0025144D" w:rsidRDefault="0025144D" w:rsidP="0025144D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5144D">
        <w:rPr>
          <w:rFonts w:ascii="Times New Roman" w:eastAsia="Times New Roman" w:hAnsi="Times New Roman" w:cs="Times New Roman"/>
          <w:sz w:val="28"/>
          <w:szCs w:val="28"/>
        </w:rPr>
        <w:t>- владение основами медицинских знаний и оказания первой помощи пострадавшим при неотложных состояниях (при травмах, отравлениях и различных видах поражений), включая знания об основных инфекционных заболеваниях и их профилактике.</w:t>
      </w:r>
    </w:p>
    <w:p w:rsidR="009F2C58" w:rsidRPr="0025144D" w:rsidRDefault="009F2C58" w:rsidP="0025144D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25144D" w:rsidRPr="0025144D" w:rsidRDefault="0025144D" w:rsidP="00B537F8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sz w:val="28"/>
          <w:szCs w:val="28"/>
          <w:highlight w:val="yellow"/>
        </w:rPr>
      </w:pPr>
    </w:p>
    <w:p w:rsidR="0025144D" w:rsidRPr="002E10A1" w:rsidRDefault="0025144D" w:rsidP="002E10A1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25144D">
        <w:rPr>
          <w:rFonts w:ascii="Times New Roman" w:eastAsia="Times New Roman" w:hAnsi="Times New Roman" w:cs="Times New Roman"/>
          <w:b/>
          <w:sz w:val="28"/>
          <w:szCs w:val="28"/>
        </w:rPr>
        <w:t>2. СТРУКТУРА И СОДЕРЖАНИЕ ДИСЦИПЛИНЫ</w:t>
      </w:r>
    </w:p>
    <w:p w:rsidR="0025144D" w:rsidRPr="0025144D" w:rsidRDefault="0025144D" w:rsidP="0025144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25144D">
        <w:rPr>
          <w:rFonts w:ascii="Times New Roman" w:eastAsia="Times New Roman" w:hAnsi="Times New Roman" w:cs="Times New Roman"/>
          <w:b/>
          <w:sz w:val="28"/>
          <w:szCs w:val="28"/>
        </w:rPr>
        <w:t>2.1. Объем дисциплины и виды учебной работы</w:t>
      </w:r>
    </w:p>
    <w:tbl>
      <w:tblPr>
        <w:tblW w:w="5000" w:type="pct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ook w:val="01E0" w:firstRow="1" w:lastRow="1" w:firstColumn="1" w:lastColumn="1" w:noHBand="0" w:noVBand="0"/>
      </w:tblPr>
      <w:tblGrid>
        <w:gridCol w:w="6974"/>
        <w:gridCol w:w="2879"/>
      </w:tblGrid>
      <w:tr w:rsidR="0025144D" w:rsidRPr="0025144D" w:rsidTr="00684890">
        <w:trPr>
          <w:trHeight w:val="490"/>
        </w:trPr>
        <w:tc>
          <w:tcPr>
            <w:tcW w:w="3685" w:type="pct"/>
            <w:vAlign w:val="center"/>
          </w:tcPr>
          <w:p w:rsidR="0025144D" w:rsidRPr="009F2C58" w:rsidRDefault="0025144D" w:rsidP="0025144D">
            <w:pPr>
              <w:suppressAutoHyphens/>
              <w:spacing w:after="160"/>
              <w:contextualSpacing/>
              <w:rPr>
                <w:rFonts w:ascii="Times New Roman" w:eastAsia="Calibri" w:hAnsi="Times New Roman" w:cs="Times New Roman"/>
                <w:b/>
                <w:kern w:val="2"/>
                <w:sz w:val="28"/>
                <w:szCs w:val="28"/>
                <w14:ligatures w14:val="standardContextual"/>
              </w:rPr>
            </w:pPr>
            <w:r w:rsidRPr="009F2C58">
              <w:rPr>
                <w:rFonts w:ascii="Times New Roman" w:eastAsia="Calibri" w:hAnsi="Times New Roman" w:cs="Times New Roman"/>
                <w:b/>
                <w:kern w:val="2"/>
                <w:sz w:val="28"/>
                <w:szCs w:val="28"/>
                <w14:ligatures w14:val="standardContextual"/>
              </w:rPr>
              <w:t>Вид учебной работы</w:t>
            </w:r>
          </w:p>
        </w:tc>
        <w:tc>
          <w:tcPr>
            <w:tcW w:w="1315" w:type="pct"/>
            <w:vAlign w:val="center"/>
          </w:tcPr>
          <w:p w:rsidR="0025144D" w:rsidRPr="009F2C58" w:rsidRDefault="0025144D" w:rsidP="0025144D">
            <w:pPr>
              <w:suppressAutoHyphens/>
              <w:spacing w:after="160"/>
              <w:contextualSpacing/>
              <w:rPr>
                <w:rFonts w:ascii="Times New Roman" w:eastAsia="Calibri" w:hAnsi="Times New Roman" w:cs="Times New Roman"/>
                <w:b/>
                <w:iCs/>
                <w:kern w:val="2"/>
                <w:sz w:val="28"/>
                <w:szCs w:val="28"/>
                <w14:ligatures w14:val="standardContextual"/>
              </w:rPr>
            </w:pPr>
            <w:r w:rsidRPr="009F2C58">
              <w:rPr>
                <w:rFonts w:ascii="Times New Roman" w:eastAsia="Calibri" w:hAnsi="Times New Roman" w:cs="Times New Roman"/>
                <w:b/>
                <w:iCs/>
                <w:kern w:val="2"/>
                <w:sz w:val="28"/>
                <w:szCs w:val="28"/>
                <w14:ligatures w14:val="standardContextual"/>
              </w:rPr>
              <w:t>Объем в часах</w:t>
            </w:r>
          </w:p>
        </w:tc>
      </w:tr>
      <w:tr w:rsidR="0025144D" w:rsidRPr="0025144D" w:rsidTr="00684890">
        <w:trPr>
          <w:trHeight w:val="490"/>
        </w:trPr>
        <w:tc>
          <w:tcPr>
            <w:tcW w:w="3685" w:type="pct"/>
            <w:vAlign w:val="center"/>
          </w:tcPr>
          <w:p w:rsidR="0025144D" w:rsidRPr="009F2C58" w:rsidRDefault="0025144D" w:rsidP="0025144D">
            <w:pPr>
              <w:suppressAutoHyphens/>
              <w:spacing w:after="160"/>
              <w:contextualSpacing/>
              <w:rPr>
                <w:rFonts w:ascii="Times New Roman" w:eastAsia="Calibri" w:hAnsi="Times New Roman" w:cs="Times New Roman"/>
                <w:b/>
                <w:kern w:val="2"/>
                <w:sz w:val="28"/>
                <w:szCs w:val="28"/>
                <w14:ligatures w14:val="standardContextual"/>
              </w:rPr>
            </w:pPr>
            <w:r w:rsidRPr="009F2C58">
              <w:rPr>
                <w:rFonts w:ascii="Times New Roman" w:eastAsia="Calibri" w:hAnsi="Times New Roman" w:cs="Times New Roman"/>
                <w:b/>
                <w:kern w:val="2"/>
                <w:sz w:val="28"/>
                <w:szCs w:val="28"/>
                <w14:ligatures w14:val="standardContextual"/>
              </w:rPr>
              <w:t>Объем образовательной программы учебной дисциплины</w:t>
            </w:r>
          </w:p>
        </w:tc>
        <w:tc>
          <w:tcPr>
            <w:tcW w:w="1315" w:type="pct"/>
            <w:vAlign w:val="center"/>
          </w:tcPr>
          <w:p w:rsidR="0025144D" w:rsidRPr="009F2C58" w:rsidRDefault="004B0DF6" w:rsidP="0025144D">
            <w:pPr>
              <w:suppressAutoHyphens/>
              <w:spacing w:after="160"/>
              <w:contextualSpacing/>
              <w:jc w:val="center"/>
              <w:rPr>
                <w:rFonts w:ascii="Times New Roman" w:eastAsia="Calibri" w:hAnsi="Times New Roman" w:cs="Times New Roman"/>
                <w:iCs/>
                <w:kern w:val="2"/>
                <w:sz w:val="28"/>
                <w:szCs w:val="28"/>
                <w14:ligatures w14:val="standardContextual"/>
              </w:rPr>
            </w:pPr>
            <w:r>
              <w:rPr>
                <w:rFonts w:ascii="Times New Roman" w:eastAsia="Calibri" w:hAnsi="Times New Roman" w:cs="Times New Roman"/>
                <w:iCs/>
                <w:noProof/>
                <w:kern w:val="2"/>
                <w:sz w:val="28"/>
                <w:szCs w:val="28"/>
                <w14:ligatures w14:val="standardContextual"/>
              </w:rPr>
              <w:t>9</w:t>
            </w:r>
            <w:r w:rsidR="0025144D" w:rsidRPr="009F2C58">
              <w:rPr>
                <w:rFonts w:ascii="Times New Roman" w:eastAsia="Calibri" w:hAnsi="Times New Roman" w:cs="Times New Roman"/>
                <w:iCs/>
                <w:noProof/>
                <w:kern w:val="2"/>
                <w:sz w:val="28"/>
                <w:szCs w:val="28"/>
                <w14:ligatures w14:val="standardContextual"/>
              </w:rPr>
              <w:t>8</w:t>
            </w:r>
          </w:p>
        </w:tc>
      </w:tr>
      <w:tr w:rsidR="0025144D" w:rsidRPr="0025144D" w:rsidTr="00684890">
        <w:trPr>
          <w:trHeight w:val="490"/>
        </w:trPr>
        <w:tc>
          <w:tcPr>
            <w:tcW w:w="3685" w:type="pct"/>
            <w:shd w:val="clear" w:color="auto" w:fill="auto"/>
            <w:vAlign w:val="center"/>
          </w:tcPr>
          <w:p w:rsidR="0025144D" w:rsidRPr="009F2C58" w:rsidRDefault="0025144D" w:rsidP="0025144D">
            <w:pPr>
              <w:suppressAutoHyphens/>
              <w:spacing w:after="160"/>
              <w:contextualSpacing/>
              <w:rPr>
                <w:rFonts w:ascii="Times New Roman" w:eastAsia="Calibri" w:hAnsi="Times New Roman" w:cs="Times New Roman"/>
                <w:b/>
                <w:kern w:val="2"/>
                <w:sz w:val="28"/>
                <w:szCs w:val="28"/>
                <w14:ligatures w14:val="standardContextual"/>
              </w:rPr>
            </w:pPr>
            <w:r w:rsidRPr="009F2C58">
              <w:rPr>
                <w:rFonts w:ascii="Times New Roman" w:eastAsia="Calibri" w:hAnsi="Times New Roman" w:cs="Times New Roman"/>
                <w:b/>
                <w:kern w:val="2"/>
                <w:sz w:val="28"/>
                <w:szCs w:val="28"/>
                <w14:ligatures w14:val="standardContextual"/>
              </w:rPr>
              <w:t xml:space="preserve">в </w:t>
            </w:r>
            <w:proofErr w:type="spellStart"/>
            <w:r w:rsidRPr="009F2C58">
              <w:rPr>
                <w:rFonts w:ascii="Times New Roman" w:eastAsia="Calibri" w:hAnsi="Times New Roman" w:cs="Times New Roman"/>
                <w:b/>
                <w:kern w:val="2"/>
                <w:sz w:val="28"/>
                <w:szCs w:val="28"/>
                <w14:ligatures w14:val="standardContextual"/>
              </w:rPr>
              <w:t>т.ч</w:t>
            </w:r>
            <w:proofErr w:type="spellEnd"/>
            <w:r w:rsidRPr="009F2C58">
              <w:rPr>
                <w:rFonts w:ascii="Times New Roman" w:eastAsia="Calibri" w:hAnsi="Times New Roman" w:cs="Times New Roman"/>
                <w:b/>
                <w:kern w:val="2"/>
                <w:sz w:val="28"/>
                <w:szCs w:val="28"/>
                <w14:ligatures w14:val="standardContextual"/>
              </w:rPr>
              <w:t>. в форме практической подготовки</w:t>
            </w:r>
          </w:p>
        </w:tc>
        <w:tc>
          <w:tcPr>
            <w:tcW w:w="1315" w:type="pct"/>
            <w:shd w:val="clear" w:color="auto" w:fill="auto"/>
            <w:vAlign w:val="center"/>
          </w:tcPr>
          <w:p w:rsidR="0025144D" w:rsidRPr="009F2C58" w:rsidRDefault="005503BF" w:rsidP="0025144D">
            <w:pPr>
              <w:suppressAutoHyphens/>
              <w:spacing w:after="160"/>
              <w:contextualSpacing/>
              <w:jc w:val="center"/>
              <w:rPr>
                <w:rFonts w:ascii="Times New Roman" w:eastAsia="Calibri" w:hAnsi="Times New Roman" w:cs="Times New Roman"/>
                <w:iCs/>
                <w:kern w:val="2"/>
                <w:sz w:val="28"/>
                <w:szCs w:val="28"/>
                <w14:ligatures w14:val="standardContextual"/>
              </w:rPr>
            </w:pPr>
            <w:r w:rsidRPr="009F2C58">
              <w:rPr>
                <w:rFonts w:ascii="Times New Roman" w:eastAsia="Calibri" w:hAnsi="Times New Roman" w:cs="Times New Roman"/>
                <w:iCs/>
                <w:noProof/>
                <w:kern w:val="2"/>
                <w:sz w:val="28"/>
                <w:szCs w:val="28"/>
                <w14:ligatures w14:val="standardContextual"/>
              </w:rPr>
              <w:t>6</w:t>
            </w:r>
          </w:p>
        </w:tc>
      </w:tr>
      <w:tr w:rsidR="0025144D" w:rsidRPr="0025144D" w:rsidTr="00684890">
        <w:trPr>
          <w:trHeight w:val="336"/>
        </w:trPr>
        <w:tc>
          <w:tcPr>
            <w:tcW w:w="5000" w:type="pct"/>
            <w:gridSpan w:val="2"/>
            <w:vAlign w:val="center"/>
          </w:tcPr>
          <w:p w:rsidR="0025144D" w:rsidRPr="009F2C58" w:rsidRDefault="0025144D" w:rsidP="0025144D">
            <w:pPr>
              <w:suppressAutoHyphens/>
              <w:spacing w:after="160"/>
              <w:contextualSpacing/>
              <w:jc w:val="center"/>
              <w:rPr>
                <w:rFonts w:ascii="Times New Roman" w:eastAsia="Calibri" w:hAnsi="Times New Roman" w:cs="Times New Roman"/>
                <w:iCs/>
                <w:kern w:val="2"/>
                <w:sz w:val="28"/>
                <w:szCs w:val="28"/>
                <w14:ligatures w14:val="standardContextual"/>
              </w:rPr>
            </w:pPr>
            <w:r w:rsidRPr="009F2C58">
              <w:rPr>
                <w:rFonts w:ascii="Times New Roman" w:eastAsia="Calibri" w:hAnsi="Times New Roman" w:cs="Times New Roman"/>
                <w:kern w:val="2"/>
                <w:sz w:val="28"/>
                <w:szCs w:val="28"/>
                <w14:ligatures w14:val="standardContextual"/>
              </w:rPr>
              <w:t>в т. ч.:</w:t>
            </w:r>
          </w:p>
        </w:tc>
      </w:tr>
      <w:tr w:rsidR="0025144D" w:rsidRPr="0025144D" w:rsidTr="00684890">
        <w:trPr>
          <w:trHeight w:val="490"/>
        </w:trPr>
        <w:tc>
          <w:tcPr>
            <w:tcW w:w="3685" w:type="pct"/>
            <w:vAlign w:val="center"/>
          </w:tcPr>
          <w:p w:rsidR="0025144D" w:rsidRPr="009F2C58" w:rsidRDefault="0025144D" w:rsidP="0025144D">
            <w:pPr>
              <w:suppressAutoHyphens/>
              <w:spacing w:after="160"/>
              <w:contextualSpacing/>
              <w:rPr>
                <w:rFonts w:ascii="Times New Roman" w:eastAsia="Calibri" w:hAnsi="Times New Roman" w:cs="Times New Roman"/>
                <w:kern w:val="2"/>
                <w:sz w:val="28"/>
                <w:szCs w:val="28"/>
                <w14:ligatures w14:val="standardContextual"/>
              </w:rPr>
            </w:pPr>
            <w:r w:rsidRPr="009F2C58">
              <w:rPr>
                <w:rFonts w:ascii="Times New Roman" w:eastAsia="Calibri" w:hAnsi="Times New Roman" w:cs="Times New Roman"/>
                <w:kern w:val="2"/>
                <w:sz w:val="28"/>
                <w:szCs w:val="28"/>
                <w14:ligatures w14:val="standardContextual"/>
              </w:rPr>
              <w:t>теоретическое обучение</w:t>
            </w:r>
          </w:p>
        </w:tc>
        <w:tc>
          <w:tcPr>
            <w:tcW w:w="1315" w:type="pct"/>
            <w:vAlign w:val="center"/>
          </w:tcPr>
          <w:p w:rsidR="0025144D" w:rsidRPr="009F2C58" w:rsidRDefault="0025144D" w:rsidP="0025144D">
            <w:pPr>
              <w:suppressAutoHyphens/>
              <w:spacing w:after="160"/>
              <w:contextualSpacing/>
              <w:jc w:val="center"/>
              <w:rPr>
                <w:rFonts w:ascii="Times New Roman" w:eastAsia="Calibri" w:hAnsi="Times New Roman" w:cs="Times New Roman"/>
                <w:iCs/>
                <w:kern w:val="2"/>
                <w:sz w:val="28"/>
                <w:szCs w:val="28"/>
                <w14:ligatures w14:val="standardContextual"/>
              </w:rPr>
            </w:pPr>
            <w:r w:rsidRPr="009F2C58">
              <w:rPr>
                <w:rFonts w:ascii="Times New Roman" w:eastAsia="Calibri" w:hAnsi="Times New Roman" w:cs="Times New Roman"/>
                <w:iCs/>
                <w:noProof/>
                <w:kern w:val="2"/>
                <w:sz w:val="28"/>
                <w:szCs w:val="28"/>
                <w14:ligatures w14:val="standardContextual"/>
              </w:rPr>
              <w:t>20</w:t>
            </w:r>
          </w:p>
        </w:tc>
      </w:tr>
      <w:tr w:rsidR="0025144D" w:rsidRPr="0025144D" w:rsidTr="00684890">
        <w:trPr>
          <w:trHeight w:val="490"/>
        </w:trPr>
        <w:tc>
          <w:tcPr>
            <w:tcW w:w="3685" w:type="pct"/>
            <w:vAlign w:val="center"/>
          </w:tcPr>
          <w:p w:rsidR="0025144D" w:rsidRPr="009F2C58" w:rsidRDefault="0025144D" w:rsidP="0025144D">
            <w:pPr>
              <w:suppressAutoHyphens/>
              <w:spacing w:after="160"/>
              <w:contextualSpacing/>
              <w:rPr>
                <w:rFonts w:ascii="Times New Roman" w:eastAsia="Calibri" w:hAnsi="Times New Roman" w:cs="Times New Roman"/>
                <w:kern w:val="2"/>
                <w:sz w:val="28"/>
                <w:szCs w:val="28"/>
                <w14:ligatures w14:val="standardContextual"/>
              </w:rPr>
            </w:pPr>
            <w:r w:rsidRPr="009F2C58">
              <w:rPr>
                <w:rFonts w:ascii="Times New Roman" w:eastAsia="Calibri" w:hAnsi="Times New Roman" w:cs="Times New Roman"/>
                <w:kern w:val="2"/>
                <w:sz w:val="28"/>
                <w:szCs w:val="28"/>
                <w14:ligatures w14:val="standardContextual"/>
              </w:rPr>
              <w:t>практические занятия</w:t>
            </w:r>
          </w:p>
        </w:tc>
        <w:tc>
          <w:tcPr>
            <w:tcW w:w="1315" w:type="pct"/>
            <w:vAlign w:val="center"/>
          </w:tcPr>
          <w:p w:rsidR="0025144D" w:rsidRPr="009F2C58" w:rsidRDefault="0025144D" w:rsidP="0025144D">
            <w:pPr>
              <w:suppressAutoHyphens/>
              <w:spacing w:after="160"/>
              <w:contextualSpacing/>
              <w:jc w:val="center"/>
              <w:rPr>
                <w:rFonts w:ascii="Times New Roman" w:eastAsia="Calibri" w:hAnsi="Times New Roman" w:cs="Times New Roman"/>
                <w:iCs/>
                <w:kern w:val="2"/>
                <w:sz w:val="28"/>
                <w:szCs w:val="28"/>
                <w14:ligatures w14:val="standardContextual"/>
              </w:rPr>
            </w:pPr>
            <w:r w:rsidRPr="009F2C58">
              <w:rPr>
                <w:rFonts w:ascii="Times New Roman" w:eastAsia="Calibri" w:hAnsi="Times New Roman" w:cs="Times New Roman"/>
                <w:iCs/>
                <w:kern w:val="2"/>
                <w:sz w:val="28"/>
                <w:szCs w:val="28"/>
                <w14:ligatures w14:val="standardContextual"/>
              </w:rPr>
              <w:t>48</w:t>
            </w:r>
          </w:p>
        </w:tc>
      </w:tr>
      <w:tr w:rsidR="0025144D" w:rsidRPr="0025144D" w:rsidTr="00684890">
        <w:trPr>
          <w:trHeight w:val="267"/>
        </w:trPr>
        <w:tc>
          <w:tcPr>
            <w:tcW w:w="3685" w:type="pct"/>
            <w:vAlign w:val="center"/>
          </w:tcPr>
          <w:p w:rsidR="0025144D" w:rsidRPr="009F2C58" w:rsidRDefault="0025144D" w:rsidP="0025144D">
            <w:pPr>
              <w:suppressAutoHyphens/>
              <w:spacing w:after="160"/>
              <w:contextualSpacing/>
              <w:rPr>
                <w:rFonts w:ascii="Times New Roman" w:eastAsia="Calibri" w:hAnsi="Times New Roman" w:cs="Times New Roman"/>
                <w:iCs/>
                <w:kern w:val="2"/>
                <w:sz w:val="28"/>
                <w:szCs w:val="28"/>
                <w14:ligatures w14:val="standardContextual"/>
              </w:rPr>
            </w:pPr>
            <w:r w:rsidRPr="009F2C58">
              <w:rPr>
                <w:rFonts w:ascii="Times New Roman" w:eastAsia="Calibri" w:hAnsi="Times New Roman" w:cs="Times New Roman"/>
                <w:iCs/>
                <w:kern w:val="2"/>
                <w:sz w:val="28"/>
                <w:szCs w:val="28"/>
                <w14:ligatures w14:val="standardContextual"/>
              </w:rPr>
              <w:t>Самостоятельная работа</w:t>
            </w:r>
          </w:p>
        </w:tc>
        <w:tc>
          <w:tcPr>
            <w:tcW w:w="1315" w:type="pct"/>
            <w:vAlign w:val="center"/>
          </w:tcPr>
          <w:p w:rsidR="0025144D" w:rsidRPr="009F2C58" w:rsidRDefault="00B537F8" w:rsidP="0025144D">
            <w:pPr>
              <w:suppressAutoHyphens/>
              <w:spacing w:after="160"/>
              <w:contextualSpacing/>
              <w:jc w:val="center"/>
              <w:rPr>
                <w:rFonts w:ascii="Times New Roman" w:eastAsia="Calibri" w:hAnsi="Times New Roman" w:cs="Times New Roman"/>
                <w:iCs/>
                <w:kern w:val="2"/>
                <w:sz w:val="28"/>
                <w:szCs w:val="28"/>
                <w14:ligatures w14:val="standardContextual"/>
              </w:rPr>
            </w:pPr>
            <w:r w:rsidRPr="009F2C58">
              <w:rPr>
                <w:rFonts w:ascii="Times New Roman" w:eastAsia="Calibri" w:hAnsi="Times New Roman" w:cs="Times New Roman"/>
                <w:iCs/>
                <w:kern w:val="2"/>
                <w:sz w:val="28"/>
                <w:szCs w:val="28"/>
                <w14:ligatures w14:val="standardContextual"/>
              </w:rPr>
              <w:t>30</w:t>
            </w:r>
          </w:p>
        </w:tc>
      </w:tr>
      <w:tr w:rsidR="0025144D" w:rsidRPr="0025144D" w:rsidTr="00684890">
        <w:trPr>
          <w:trHeight w:val="331"/>
        </w:trPr>
        <w:tc>
          <w:tcPr>
            <w:tcW w:w="3685" w:type="pct"/>
            <w:vAlign w:val="center"/>
          </w:tcPr>
          <w:p w:rsidR="0025144D" w:rsidRPr="009F2C58" w:rsidRDefault="0025144D" w:rsidP="0025144D">
            <w:pPr>
              <w:suppressAutoHyphens/>
              <w:spacing w:after="160"/>
              <w:contextualSpacing/>
              <w:rPr>
                <w:rFonts w:ascii="Times New Roman" w:eastAsia="Calibri" w:hAnsi="Times New Roman" w:cs="Times New Roman"/>
                <w:i/>
                <w:kern w:val="2"/>
                <w:sz w:val="28"/>
                <w:szCs w:val="28"/>
                <w14:ligatures w14:val="standardContextual"/>
              </w:rPr>
            </w:pPr>
            <w:r w:rsidRPr="009F2C58">
              <w:rPr>
                <w:rFonts w:ascii="Times New Roman" w:eastAsia="Calibri" w:hAnsi="Times New Roman" w:cs="Times New Roman"/>
                <w:b/>
                <w:iCs/>
                <w:kern w:val="2"/>
                <w:sz w:val="28"/>
                <w:szCs w:val="28"/>
                <w14:ligatures w14:val="standardContextual"/>
              </w:rPr>
              <w:t>Промежуточная аттестация</w:t>
            </w:r>
          </w:p>
        </w:tc>
        <w:tc>
          <w:tcPr>
            <w:tcW w:w="1315" w:type="pct"/>
            <w:vAlign w:val="center"/>
          </w:tcPr>
          <w:p w:rsidR="0025144D" w:rsidRPr="009F2C58" w:rsidRDefault="00CA5047" w:rsidP="0025144D">
            <w:pPr>
              <w:suppressAutoHyphens/>
              <w:spacing w:after="160"/>
              <w:contextualSpacing/>
              <w:jc w:val="center"/>
              <w:rPr>
                <w:rFonts w:ascii="Times New Roman" w:eastAsia="Calibri" w:hAnsi="Times New Roman" w:cs="Times New Roman"/>
                <w:iCs/>
                <w:kern w:val="2"/>
                <w:sz w:val="28"/>
                <w:szCs w:val="28"/>
                <w14:ligatures w14:val="standardContextual"/>
              </w:rPr>
            </w:pPr>
            <w:r w:rsidRPr="009F2C58">
              <w:rPr>
                <w:rFonts w:ascii="Times New Roman" w:eastAsia="Calibri" w:hAnsi="Times New Roman" w:cs="Times New Roman"/>
                <w:iCs/>
                <w:kern w:val="2"/>
                <w:sz w:val="28"/>
                <w:szCs w:val="28"/>
                <w14:ligatures w14:val="standardContextual"/>
              </w:rPr>
              <w:t>дифференцированный зачет</w:t>
            </w:r>
          </w:p>
        </w:tc>
      </w:tr>
    </w:tbl>
    <w:p w:rsidR="0025144D" w:rsidRPr="0025144D" w:rsidRDefault="0025144D" w:rsidP="0025144D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highlight w:val="yellow"/>
        </w:rPr>
      </w:pPr>
    </w:p>
    <w:p w:rsidR="0025144D" w:rsidRPr="0025144D" w:rsidRDefault="0025144D" w:rsidP="0025144D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highlight w:val="yellow"/>
        </w:rPr>
        <w:sectPr w:rsidR="0025144D" w:rsidRPr="0025144D" w:rsidSect="006A3F4C">
          <w:pgSz w:w="11906" w:h="16838"/>
          <w:pgMar w:top="851" w:right="851" w:bottom="851" w:left="1418" w:header="709" w:footer="709" w:gutter="0"/>
          <w:cols w:space="720"/>
          <w:docGrid w:linePitch="299"/>
        </w:sectPr>
      </w:pPr>
    </w:p>
    <w:p w:rsidR="0025144D" w:rsidRPr="0025144D" w:rsidRDefault="0025144D" w:rsidP="0025144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25144D"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>2.2. Тематический план и содержание дисциплины</w:t>
      </w:r>
    </w:p>
    <w:p w:rsidR="0025144D" w:rsidRPr="0025144D" w:rsidRDefault="0025144D" w:rsidP="0025144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highlight w:val="yellow"/>
        </w:rPr>
      </w:pPr>
    </w:p>
    <w:tbl>
      <w:tblPr>
        <w:tblW w:w="4973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309"/>
        <w:gridCol w:w="7457"/>
        <w:gridCol w:w="1066"/>
        <w:gridCol w:w="1069"/>
        <w:gridCol w:w="1948"/>
      </w:tblGrid>
      <w:tr w:rsidR="0025144D" w:rsidRPr="0025144D" w:rsidTr="00684890">
        <w:trPr>
          <w:trHeight w:val="20"/>
        </w:trPr>
        <w:tc>
          <w:tcPr>
            <w:tcW w:w="1114" w:type="pct"/>
            <w:vAlign w:val="center"/>
          </w:tcPr>
          <w:p w:rsidR="0025144D" w:rsidRPr="0025144D" w:rsidRDefault="0025144D" w:rsidP="0025144D">
            <w:pPr>
              <w:suppressAutoHyphens/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  <w:r w:rsidRPr="0025144D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>Наименование разделов и тем</w:t>
            </w:r>
          </w:p>
        </w:tc>
        <w:tc>
          <w:tcPr>
            <w:tcW w:w="2511" w:type="pct"/>
            <w:vAlign w:val="center"/>
          </w:tcPr>
          <w:p w:rsidR="0025144D" w:rsidRPr="0025144D" w:rsidRDefault="0025144D" w:rsidP="0025144D">
            <w:pPr>
              <w:suppressAutoHyphens/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  <w:r w:rsidRPr="0025144D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 xml:space="preserve">Содержание учебного материала и формы организации деятельности </w:t>
            </w:r>
            <w:proofErr w:type="gramStart"/>
            <w:r w:rsidRPr="0025144D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>обучающихся</w:t>
            </w:r>
            <w:proofErr w:type="gramEnd"/>
          </w:p>
        </w:tc>
        <w:tc>
          <w:tcPr>
            <w:tcW w:w="719" w:type="pct"/>
            <w:gridSpan w:val="2"/>
            <w:vAlign w:val="center"/>
          </w:tcPr>
          <w:p w:rsidR="0025144D" w:rsidRPr="0025144D" w:rsidRDefault="0025144D" w:rsidP="0025144D">
            <w:pPr>
              <w:suppressAutoHyphens/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  <w:r w:rsidRPr="0025144D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 xml:space="preserve">Объем, акад. ч  </w:t>
            </w:r>
            <w:proofErr w:type="gramStart"/>
            <w:r w:rsidRPr="0025144D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>теоретических</w:t>
            </w:r>
            <w:proofErr w:type="gramEnd"/>
            <w:r w:rsidRPr="0025144D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 xml:space="preserve"> занятий/ практическая занятия, акад. ч</w:t>
            </w:r>
          </w:p>
        </w:tc>
        <w:tc>
          <w:tcPr>
            <w:tcW w:w="656" w:type="pct"/>
            <w:vAlign w:val="center"/>
          </w:tcPr>
          <w:p w:rsidR="0025144D" w:rsidRPr="0025144D" w:rsidRDefault="0025144D" w:rsidP="0025144D">
            <w:pPr>
              <w:suppressAutoHyphens/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  <w:r w:rsidRPr="0025144D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>Коды компетенций,</w:t>
            </w:r>
            <w:r w:rsidRPr="0025144D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  <w14:ligatures w14:val="standardContextual"/>
              </w:rPr>
              <w:t xml:space="preserve"> </w:t>
            </w:r>
            <w:r w:rsidRPr="0025144D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>формированию которых способствует элемент программы</w:t>
            </w:r>
          </w:p>
        </w:tc>
      </w:tr>
      <w:tr w:rsidR="0025144D" w:rsidRPr="0025144D" w:rsidTr="00684890">
        <w:trPr>
          <w:trHeight w:val="371"/>
        </w:trPr>
        <w:tc>
          <w:tcPr>
            <w:tcW w:w="1114" w:type="pct"/>
          </w:tcPr>
          <w:p w:rsidR="0025144D" w:rsidRPr="0025144D" w:rsidRDefault="0025144D" w:rsidP="0025144D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4"/>
                <w:lang w:eastAsia="ru-RU"/>
                <w14:ligatures w14:val="standardContextual"/>
              </w:rPr>
            </w:pPr>
            <w:r w:rsidRPr="0025144D"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4"/>
                <w:lang w:eastAsia="ru-RU"/>
                <w14:ligatures w14:val="standardContextual"/>
              </w:rPr>
              <w:t>1</w:t>
            </w:r>
          </w:p>
        </w:tc>
        <w:tc>
          <w:tcPr>
            <w:tcW w:w="2511" w:type="pct"/>
          </w:tcPr>
          <w:p w:rsidR="0025144D" w:rsidRPr="0025144D" w:rsidRDefault="0025144D" w:rsidP="0025144D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4"/>
                <w:lang w:eastAsia="ru-RU"/>
                <w14:ligatures w14:val="standardContextual"/>
              </w:rPr>
            </w:pPr>
            <w:r w:rsidRPr="0025144D"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4"/>
                <w:lang w:eastAsia="ru-RU"/>
                <w14:ligatures w14:val="standardContextual"/>
              </w:rPr>
              <w:t>2</w:t>
            </w:r>
          </w:p>
        </w:tc>
        <w:tc>
          <w:tcPr>
            <w:tcW w:w="719" w:type="pct"/>
            <w:gridSpan w:val="2"/>
          </w:tcPr>
          <w:p w:rsidR="0025144D" w:rsidRPr="0025144D" w:rsidRDefault="0025144D" w:rsidP="0025144D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4"/>
                <w:lang w:eastAsia="ru-RU"/>
                <w14:ligatures w14:val="standardContextual"/>
              </w:rPr>
            </w:pPr>
            <w:r w:rsidRPr="0025144D"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4"/>
                <w:lang w:eastAsia="ru-RU"/>
                <w14:ligatures w14:val="standardContextual"/>
              </w:rPr>
              <w:t>3</w:t>
            </w:r>
          </w:p>
        </w:tc>
        <w:tc>
          <w:tcPr>
            <w:tcW w:w="656" w:type="pct"/>
          </w:tcPr>
          <w:p w:rsidR="0025144D" w:rsidRPr="0025144D" w:rsidRDefault="0025144D" w:rsidP="0025144D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4"/>
                <w:lang w:eastAsia="ru-RU"/>
                <w14:ligatures w14:val="standardContextual"/>
              </w:rPr>
            </w:pPr>
            <w:r w:rsidRPr="0025144D"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4"/>
                <w:lang w:eastAsia="ru-RU"/>
                <w14:ligatures w14:val="standardContextual"/>
              </w:rPr>
              <w:t>4</w:t>
            </w:r>
          </w:p>
        </w:tc>
      </w:tr>
      <w:tr w:rsidR="0025144D" w:rsidRPr="0025144D" w:rsidTr="00684890">
        <w:trPr>
          <w:trHeight w:val="340"/>
        </w:trPr>
        <w:tc>
          <w:tcPr>
            <w:tcW w:w="3625" w:type="pct"/>
            <w:gridSpan w:val="2"/>
            <w:tcBorders>
              <w:top w:val="single" w:sz="2" w:space="0" w:color="auto"/>
            </w:tcBorders>
          </w:tcPr>
          <w:p w:rsidR="0025144D" w:rsidRPr="0025144D" w:rsidRDefault="0025144D" w:rsidP="002514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  <w:r w:rsidRPr="0025144D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>Раздел 1. Человек и среда обитания</w:t>
            </w:r>
          </w:p>
        </w:tc>
        <w:tc>
          <w:tcPr>
            <w:tcW w:w="359" w:type="pct"/>
          </w:tcPr>
          <w:p w:rsidR="0025144D" w:rsidRPr="0025144D" w:rsidRDefault="0025144D" w:rsidP="0025144D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</w:p>
        </w:tc>
        <w:tc>
          <w:tcPr>
            <w:tcW w:w="360" w:type="pct"/>
            <w:vAlign w:val="center"/>
          </w:tcPr>
          <w:p w:rsidR="0025144D" w:rsidRPr="0025144D" w:rsidRDefault="0025144D" w:rsidP="0025144D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</w:p>
        </w:tc>
        <w:tc>
          <w:tcPr>
            <w:tcW w:w="656" w:type="pct"/>
          </w:tcPr>
          <w:p w:rsidR="0025144D" w:rsidRPr="0025144D" w:rsidRDefault="0025144D" w:rsidP="0025144D">
            <w:pPr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  <w14:ligatures w14:val="standardContextual"/>
              </w:rPr>
            </w:pPr>
          </w:p>
        </w:tc>
      </w:tr>
      <w:tr w:rsidR="0025144D" w:rsidRPr="0025144D" w:rsidTr="00684890">
        <w:trPr>
          <w:trHeight w:val="340"/>
        </w:trPr>
        <w:tc>
          <w:tcPr>
            <w:tcW w:w="1114" w:type="pct"/>
            <w:vMerge w:val="restart"/>
            <w:tcBorders>
              <w:top w:val="single" w:sz="2" w:space="0" w:color="auto"/>
            </w:tcBorders>
          </w:tcPr>
          <w:p w:rsidR="0025144D" w:rsidRPr="0025144D" w:rsidRDefault="0025144D" w:rsidP="0025144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4"/>
                <w:lang w:eastAsia="ru-RU"/>
                <w14:ligatures w14:val="standardContextual"/>
              </w:rPr>
            </w:pPr>
            <w:r w:rsidRPr="0025144D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>Тема 1.1</w:t>
            </w:r>
            <w:r w:rsidRPr="0025144D">
              <w:rPr>
                <w:rFonts w:ascii="Calibri" w:eastAsia="Calibri" w:hAnsi="Calibri" w:cs="Times New Roman"/>
                <w:kern w:val="2"/>
                <w14:ligatures w14:val="standardContextual"/>
              </w:rPr>
              <w:t xml:space="preserve">. </w:t>
            </w:r>
            <w:bookmarkStart w:id="6" w:name="_Hlk161316485"/>
            <w:r w:rsidRPr="0025144D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>Теоретические аспекты основ безопасности жизнедеятельности</w:t>
            </w:r>
            <w:bookmarkEnd w:id="6"/>
            <w:r w:rsidRPr="0025144D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>.</w:t>
            </w:r>
          </w:p>
        </w:tc>
        <w:tc>
          <w:tcPr>
            <w:tcW w:w="2511" w:type="pct"/>
            <w:tcBorders>
              <w:bottom w:val="single" w:sz="4" w:space="0" w:color="auto"/>
            </w:tcBorders>
          </w:tcPr>
          <w:p w:rsidR="0025144D" w:rsidRPr="0025144D" w:rsidRDefault="0025144D" w:rsidP="0025144D">
            <w:pPr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  <w:r w:rsidRPr="0025144D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 xml:space="preserve">Содержание учебного материала </w:t>
            </w:r>
          </w:p>
        </w:tc>
        <w:tc>
          <w:tcPr>
            <w:tcW w:w="359" w:type="pct"/>
            <w:vAlign w:val="center"/>
          </w:tcPr>
          <w:p w:rsidR="0025144D" w:rsidRPr="0025144D" w:rsidRDefault="0025144D" w:rsidP="0025144D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  <w:r w:rsidRPr="0025144D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>4</w:t>
            </w:r>
          </w:p>
        </w:tc>
        <w:tc>
          <w:tcPr>
            <w:tcW w:w="360" w:type="pct"/>
            <w:vAlign w:val="center"/>
          </w:tcPr>
          <w:p w:rsidR="0025144D" w:rsidRPr="0025144D" w:rsidRDefault="0025144D" w:rsidP="0025144D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  <w:r w:rsidRPr="0025144D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>6</w:t>
            </w:r>
          </w:p>
        </w:tc>
        <w:tc>
          <w:tcPr>
            <w:tcW w:w="656" w:type="pct"/>
            <w:vMerge w:val="restart"/>
          </w:tcPr>
          <w:p w:rsidR="0025144D" w:rsidRPr="0025144D" w:rsidRDefault="0025144D" w:rsidP="0025144D">
            <w:pPr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</w:p>
        </w:tc>
      </w:tr>
      <w:tr w:rsidR="0025144D" w:rsidRPr="0025144D" w:rsidTr="00684890">
        <w:trPr>
          <w:trHeight w:val="20"/>
        </w:trPr>
        <w:tc>
          <w:tcPr>
            <w:tcW w:w="1114" w:type="pct"/>
            <w:vMerge/>
            <w:tcBorders>
              <w:bottom w:val="single" w:sz="2" w:space="0" w:color="auto"/>
            </w:tcBorders>
          </w:tcPr>
          <w:p w:rsidR="0025144D" w:rsidRPr="0025144D" w:rsidRDefault="0025144D" w:rsidP="0025144D">
            <w:pPr>
              <w:spacing w:after="160" w:line="259" w:lineRule="auto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</w:p>
        </w:tc>
        <w:tc>
          <w:tcPr>
            <w:tcW w:w="2511" w:type="pct"/>
            <w:tcBorders>
              <w:bottom w:val="single" w:sz="2" w:space="0" w:color="auto"/>
            </w:tcBorders>
          </w:tcPr>
          <w:p w:rsidR="0025144D" w:rsidRPr="0025144D" w:rsidRDefault="0025144D" w:rsidP="0025144D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bookmarkStart w:id="7" w:name="_Hlk161316552"/>
            <w:r w:rsidRPr="0025144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Понятие «жизнедеятельность». Виды деятельности человека. Понятие «опасность». Виды опасностей: природные, антропогенные, техногенные, глобальные. Краткая характеристика опасностей и их источников. Понятие «безопасность». Причины проявления опасности. Человек как источник опасности. Роль человеческого фактора в причинах реализации опасностей. Системы безопасности и их структура. Экологическая, промышленная, производственная, продовольственная, информационная безопасности. Аксиомы БЖД: об опасности деятельности, об оптимальном факторе, о вредном факторе, об опасном факторе. Номенклатура опасностей.</w:t>
            </w:r>
            <w:bookmarkEnd w:id="7"/>
          </w:p>
        </w:tc>
        <w:tc>
          <w:tcPr>
            <w:tcW w:w="359" w:type="pct"/>
            <w:vAlign w:val="center"/>
          </w:tcPr>
          <w:p w:rsidR="0025144D" w:rsidRPr="0025144D" w:rsidRDefault="0025144D" w:rsidP="0025144D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  <w:r w:rsidRPr="0025144D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>2</w:t>
            </w:r>
          </w:p>
        </w:tc>
        <w:tc>
          <w:tcPr>
            <w:tcW w:w="360" w:type="pct"/>
            <w:vAlign w:val="center"/>
          </w:tcPr>
          <w:p w:rsidR="0025144D" w:rsidRPr="0025144D" w:rsidRDefault="0025144D" w:rsidP="0025144D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  <w:r w:rsidRPr="0025144D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>2</w:t>
            </w:r>
          </w:p>
        </w:tc>
        <w:tc>
          <w:tcPr>
            <w:tcW w:w="656" w:type="pct"/>
            <w:vMerge/>
          </w:tcPr>
          <w:p w:rsidR="0025144D" w:rsidRPr="0025144D" w:rsidRDefault="0025144D" w:rsidP="0025144D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</w:p>
        </w:tc>
      </w:tr>
      <w:tr w:rsidR="0025144D" w:rsidRPr="0025144D" w:rsidTr="00684890">
        <w:trPr>
          <w:trHeight w:val="340"/>
        </w:trPr>
        <w:tc>
          <w:tcPr>
            <w:tcW w:w="1114" w:type="pct"/>
            <w:vMerge w:val="restart"/>
          </w:tcPr>
          <w:p w:rsidR="0025144D" w:rsidRPr="0025144D" w:rsidRDefault="0025144D" w:rsidP="0025144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  <w:r w:rsidRPr="0025144D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 xml:space="preserve">Тема 1.2. </w:t>
            </w:r>
            <w:bookmarkStart w:id="8" w:name="_Hlk161338704"/>
            <w:bookmarkStart w:id="9" w:name="_Hlk161316690"/>
            <w:r w:rsidRPr="0025144D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>Факторы, определяющие условия обитания человека. Негативные факторы окружающей среды</w:t>
            </w:r>
            <w:bookmarkEnd w:id="8"/>
            <w:r w:rsidRPr="0025144D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 xml:space="preserve">.  </w:t>
            </w:r>
            <w:bookmarkEnd w:id="9"/>
          </w:p>
        </w:tc>
        <w:tc>
          <w:tcPr>
            <w:tcW w:w="2511" w:type="pct"/>
          </w:tcPr>
          <w:p w:rsidR="0025144D" w:rsidRPr="0025144D" w:rsidRDefault="0025144D" w:rsidP="0025144D">
            <w:pPr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  <w:r w:rsidRPr="0025144D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 xml:space="preserve">Содержание учебного материала </w:t>
            </w:r>
          </w:p>
        </w:tc>
        <w:tc>
          <w:tcPr>
            <w:tcW w:w="359" w:type="pct"/>
          </w:tcPr>
          <w:p w:rsidR="0025144D" w:rsidRPr="0025144D" w:rsidRDefault="0025144D" w:rsidP="0025144D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</w:p>
        </w:tc>
        <w:tc>
          <w:tcPr>
            <w:tcW w:w="360" w:type="pct"/>
            <w:vAlign w:val="center"/>
          </w:tcPr>
          <w:p w:rsidR="0025144D" w:rsidRPr="0025144D" w:rsidRDefault="0025144D" w:rsidP="0025144D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</w:p>
        </w:tc>
        <w:tc>
          <w:tcPr>
            <w:tcW w:w="656" w:type="pct"/>
            <w:vMerge w:val="restart"/>
          </w:tcPr>
          <w:p w:rsidR="0025144D" w:rsidRPr="0025144D" w:rsidRDefault="0025144D" w:rsidP="0025144D">
            <w:pPr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</w:p>
        </w:tc>
      </w:tr>
      <w:tr w:rsidR="0025144D" w:rsidRPr="0025144D" w:rsidTr="00684890">
        <w:trPr>
          <w:trHeight w:val="20"/>
        </w:trPr>
        <w:tc>
          <w:tcPr>
            <w:tcW w:w="1114" w:type="pct"/>
            <w:vMerge/>
          </w:tcPr>
          <w:p w:rsidR="0025144D" w:rsidRPr="0025144D" w:rsidRDefault="0025144D" w:rsidP="0025144D">
            <w:pPr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</w:p>
        </w:tc>
        <w:tc>
          <w:tcPr>
            <w:tcW w:w="2511" w:type="pct"/>
          </w:tcPr>
          <w:p w:rsidR="0025144D" w:rsidRPr="0025144D" w:rsidRDefault="0025144D" w:rsidP="0025144D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bookmarkStart w:id="10" w:name="_Hlk161316831"/>
            <w:r w:rsidRPr="0025144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Характерные системы «человек-</w:t>
            </w:r>
            <w:proofErr w:type="spellStart"/>
            <w:r w:rsidRPr="0025144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техносфера</w:t>
            </w:r>
            <w:proofErr w:type="spellEnd"/>
            <w:r w:rsidRPr="0025144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», «</w:t>
            </w:r>
            <w:proofErr w:type="spellStart"/>
            <w:r w:rsidRPr="0025144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техносфера</w:t>
            </w:r>
            <w:proofErr w:type="spellEnd"/>
            <w:r w:rsidRPr="0025144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-природа», «человек-природа». Понятие </w:t>
            </w:r>
            <w:proofErr w:type="spellStart"/>
            <w:r w:rsidRPr="0025144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техносферы</w:t>
            </w:r>
            <w:proofErr w:type="spellEnd"/>
            <w:r w:rsidRPr="0025144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. Производственная, городская, бытовая, природная среды и их краткая характеристика. Понятия: «биосфера», «антропогенный (социальный обмен) веществ и энергии», «среда обитания». Система «человек-среда обитания-человек», общая характеристика. Понятия: «среда обитания», «качество среды обитания». Негативные факторы окружающей среды. Классификация негативных факторов, их влияние в системе «человек-среда обитания-человек».</w:t>
            </w:r>
            <w:bookmarkEnd w:id="10"/>
          </w:p>
        </w:tc>
        <w:tc>
          <w:tcPr>
            <w:tcW w:w="359" w:type="pct"/>
            <w:vAlign w:val="center"/>
          </w:tcPr>
          <w:p w:rsidR="0025144D" w:rsidRPr="0025144D" w:rsidRDefault="0025144D" w:rsidP="0025144D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  <w:r w:rsidRPr="0025144D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>2</w:t>
            </w:r>
          </w:p>
        </w:tc>
        <w:tc>
          <w:tcPr>
            <w:tcW w:w="360" w:type="pct"/>
            <w:vAlign w:val="center"/>
          </w:tcPr>
          <w:p w:rsidR="0025144D" w:rsidRPr="0025144D" w:rsidRDefault="0025144D" w:rsidP="0025144D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  <w:r w:rsidRPr="0025144D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>2</w:t>
            </w:r>
          </w:p>
        </w:tc>
        <w:tc>
          <w:tcPr>
            <w:tcW w:w="656" w:type="pct"/>
            <w:vMerge/>
          </w:tcPr>
          <w:p w:rsidR="0025144D" w:rsidRPr="0025144D" w:rsidRDefault="0025144D" w:rsidP="0025144D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</w:p>
        </w:tc>
      </w:tr>
      <w:tr w:rsidR="0025144D" w:rsidRPr="0025144D" w:rsidTr="00684890">
        <w:trPr>
          <w:trHeight w:val="114"/>
        </w:trPr>
        <w:tc>
          <w:tcPr>
            <w:tcW w:w="1114" w:type="pct"/>
            <w:vMerge w:val="restart"/>
          </w:tcPr>
          <w:p w:rsidR="0025144D" w:rsidRPr="0025144D" w:rsidRDefault="0025144D" w:rsidP="0025144D">
            <w:pPr>
              <w:tabs>
                <w:tab w:val="right" w:pos="2051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  <w:r w:rsidRPr="0025144D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lastRenderedPageBreak/>
              <w:t xml:space="preserve">Тема 1.3. </w:t>
            </w:r>
            <w:bookmarkStart w:id="11" w:name="_Hlk161316949"/>
            <w:r w:rsidRPr="0025144D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>Комфортные условия жизнедеятельности. Исследование метеорологических условий на рабочих местах. Определение параметров воздуха рабочей зоны.</w:t>
            </w:r>
            <w:bookmarkEnd w:id="11"/>
          </w:p>
        </w:tc>
        <w:tc>
          <w:tcPr>
            <w:tcW w:w="2511" w:type="pct"/>
          </w:tcPr>
          <w:p w:rsidR="0025144D" w:rsidRPr="0025144D" w:rsidRDefault="0025144D" w:rsidP="0025144D">
            <w:pPr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  <w:r w:rsidRPr="0025144D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>Содержание учебного материала</w:t>
            </w:r>
          </w:p>
        </w:tc>
        <w:tc>
          <w:tcPr>
            <w:tcW w:w="359" w:type="pct"/>
          </w:tcPr>
          <w:p w:rsidR="0025144D" w:rsidRPr="0025144D" w:rsidRDefault="0025144D" w:rsidP="0025144D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</w:p>
        </w:tc>
        <w:tc>
          <w:tcPr>
            <w:tcW w:w="360" w:type="pct"/>
            <w:vAlign w:val="center"/>
          </w:tcPr>
          <w:p w:rsidR="0025144D" w:rsidRPr="0025144D" w:rsidRDefault="0025144D" w:rsidP="0025144D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</w:p>
        </w:tc>
        <w:tc>
          <w:tcPr>
            <w:tcW w:w="656" w:type="pct"/>
            <w:vMerge w:val="restart"/>
          </w:tcPr>
          <w:p w:rsidR="0025144D" w:rsidRPr="0025144D" w:rsidRDefault="0025144D" w:rsidP="0025144D">
            <w:pPr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</w:p>
        </w:tc>
      </w:tr>
      <w:tr w:rsidR="0025144D" w:rsidRPr="0025144D" w:rsidTr="00684890">
        <w:trPr>
          <w:trHeight w:val="340"/>
        </w:trPr>
        <w:tc>
          <w:tcPr>
            <w:tcW w:w="1114" w:type="pct"/>
            <w:vMerge/>
          </w:tcPr>
          <w:p w:rsidR="0025144D" w:rsidRPr="0025144D" w:rsidRDefault="0025144D" w:rsidP="0025144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</w:p>
        </w:tc>
        <w:tc>
          <w:tcPr>
            <w:tcW w:w="2511" w:type="pct"/>
          </w:tcPr>
          <w:p w:rsidR="0025144D" w:rsidRPr="0025144D" w:rsidRDefault="0025144D" w:rsidP="002514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  <w:bookmarkStart w:id="12" w:name="_Hlk161316997"/>
            <w:r w:rsidRPr="0025144D"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 xml:space="preserve">Классификация комфортных условий жизнедеятельности. Виды трудовой деятельности, условия (оптимальные, допустимые, вредные и опасные). Зависимость тепловыделения (от тяжести и напряженности труда) и теплоотдачи (от температуры окружающей среды и изолирующих свойств одежды). Уравнение баланса Q </w:t>
            </w:r>
            <w:proofErr w:type="spellStart"/>
            <w:r w:rsidRPr="0025144D"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>выд</w:t>
            </w:r>
            <w:proofErr w:type="spellEnd"/>
            <w:r w:rsidRPr="0025144D"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>.= Q отд., как условие оптимального фактора для создания комфортных условий для человека по климатическим параметрам. Микроклиматические характеристики производственных помещений</w:t>
            </w:r>
            <w:bookmarkEnd w:id="12"/>
            <w:r w:rsidRPr="0025144D"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>.</w:t>
            </w:r>
          </w:p>
        </w:tc>
        <w:tc>
          <w:tcPr>
            <w:tcW w:w="359" w:type="pct"/>
            <w:vAlign w:val="center"/>
          </w:tcPr>
          <w:p w:rsidR="0025144D" w:rsidRPr="0025144D" w:rsidRDefault="0025144D" w:rsidP="0025144D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4"/>
                <w:lang w:eastAsia="ru-RU"/>
                <w14:ligatures w14:val="standardContextual"/>
              </w:rPr>
            </w:pPr>
            <w:r w:rsidRPr="0025144D"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4"/>
                <w:lang w:eastAsia="ru-RU"/>
                <w14:ligatures w14:val="standardContextual"/>
              </w:rPr>
              <w:t>-</w:t>
            </w:r>
          </w:p>
        </w:tc>
        <w:tc>
          <w:tcPr>
            <w:tcW w:w="360" w:type="pct"/>
            <w:vAlign w:val="center"/>
          </w:tcPr>
          <w:p w:rsidR="0025144D" w:rsidRPr="0025144D" w:rsidRDefault="0025144D" w:rsidP="0025144D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4"/>
                <w:lang w:eastAsia="ru-RU"/>
                <w14:ligatures w14:val="standardContextual"/>
              </w:rPr>
            </w:pPr>
            <w:r w:rsidRPr="0025144D"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4"/>
                <w:lang w:eastAsia="ru-RU"/>
                <w14:ligatures w14:val="standardContextual"/>
              </w:rPr>
              <w:t>2</w:t>
            </w:r>
          </w:p>
        </w:tc>
        <w:tc>
          <w:tcPr>
            <w:tcW w:w="656" w:type="pct"/>
            <w:vMerge/>
          </w:tcPr>
          <w:p w:rsidR="0025144D" w:rsidRPr="0025144D" w:rsidRDefault="0025144D" w:rsidP="0025144D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</w:p>
        </w:tc>
      </w:tr>
      <w:tr w:rsidR="0025144D" w:rsidRPr="0025144D" w:rsidTr="00684890">
        <w:trPr>
          <w:trHeight w:val="340"/>
        </w:trPr>
        <w:tc>
          <w:tcPr>
            <w:tcW w:w="3625" w:type="pct"/>
            <w:gridSpan w:val="2"/>
          </w:tcPr>
          <w:p w:rsidR="0025144D" w:rsidRPr="0025144D" w:rsidRDefault="0025144D" w:rsidP="002514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  <w:bookmarkStart w:id="13" w:name="_Hlk161317063"/>
            <w:r w:rsidRPr="0025144D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 xml:space="preserve">Раздел 2. Безопасность и </w:t>
            </w:r>
            <w:proofErr w:type="spellStart"/>
            <w:r w:rsidRPr="0025144D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>экологичность</w:t>
            </w:r>
            <w:proofErr w:type="spellEnd"/>
            <w:r w:rsidRPr="0025144D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 xml:space="preserve"> технических систем и технологических процессов</w:t>
            </w:r>
          </w:p>
        </w:tc>
        <w:tc>
          <w:tcPr>
            <w:tcW w:w="359" w:type="pct"/>
          </w:tcPr>
          <w:p w:rsidR="0025144D" w:rsidRPr="0025144D" w:rsidRDefault="0025144D" w:rsidP="0025144D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  <w:r w:rsidRPr="0025144D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>-</w:t>
            </w:r>
          </w:p>
        </w:tc>
        <w:tc>
          <w:tcPr>
            <w:tcW w:w="360" w:type="pct"/>
            <w:vAlign w:val="center"/>
          </w:tcPr>
          <w:p w:rsidR="0025144D" w:rsidRPr="0025144D" w:rsidRDefault="0025144D" w:rsidP="0025144D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  <w:r w:rsidRPr="0025144D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>4</w:t>
            </w:r>
          </w:p>
        </w:tc>
        <w:tc>
          <w:tcPr>
            <w:tcW w:w="656" w:type="pct"/>
          </w:tcPr>
          <w:p w:rsidR="0025144D" w:rsidRPr="0025144D" w:rsidRDefault="0025144D" w:rsidP="0025144D">
            <w:pPr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  <w14:ligatures w14:val="standardContextual"/>
              </w:rPr>
            </w:pPr>
          </w:p>
        </w:tc>
      </w:tr>
      <w:bookmarkEnd w:id="13"/>
      <w:tr w:rsidR="0025144D" w:rsidRPr="0025144D" w:rsidTr="00684890">
        <w:trPr>
          <w:trHeight w:val="340"/>
        </w:trPr>
        <w:tc>
          <w:tcPr>
            <w:tcW w:w="1114" w:type="pct"/>
            <w:vMerge w:val="restart"/>
          </w:tcPr>
          <w:p w:rsidR="0025144D" w:rsidRPr="0025144D" w:rsidRDefault="0025144D" w:rsidP="0025144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  <w:r w:rsidRPr="0025144D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 xml:space="preserve">Тема 2.1. </w:t>
            </w:r>
            <w:bookmarkStart w:id="14" w:name="_Hlk161341841"/>
            <w:bookmarkStart w:id="15" w:name="_Hlk161317305"/>
            <w:r w:rsidRPr="0025144D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>Электробезопасность. Применение средств защиты в электроустановках. Защитное заземление в электроустановках напряжением 220 вольт</w:t>
            </w:r>
            <w:bookmarkEnd w:id="14"/>
            <w:r w:rsidRPr="0025144D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>.</w:t>
            </w:r>
            <w:bookmarkEnd w:id="15"/>
          </w:p>
        </w:tc>
        <w:tc>
          <w:tcPr>
            <w:tcW w:w="2511" w:type="pct"/>
          </w:tcPr>
          <w:p w:rsidR="0025144D" w:rsidRPr="0025144D" w:rsidRDefault="0025144D" w:rsidP="0025144D">
            <w:pPr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  <w:r w:rsidRPr="0025144D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 xml:space="preserve">Содержание учебного материала </w:t>
            </w:r>
          </w:p>
        </w:tc>
        <w:tc>
          <w:tcPr>
            <w:tcW w:w="359" w:type="pct"/>
          </w:tcPr>
          <w:p w:rsidR="0025144D" w:rsidRPr="0025144D" w:rsidRDefault="0025144D" w:rsidP="0025144D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</w:p>
        </w:tc>
        <w:tc>
          <w:tcPr>
            <w:tcW w:w="360" w:type="pct"/>
            <w:vAlign w:val="center"/>
          </w:tcPr>
          <w:p w:rsidR="0025144D" w:rsidRPr="0025144D" w:rsidRDefault="0025144D" w:rsidP="0025144D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</w:p>
        </w:tc>
        <w:tc>
          <w:tcPr>
            <w:tcW w:w="656" w:type="pct"/>
            <w:vMerge w:val="restart"/>
          </w:tcPr>
          <w:p w:rsidR="0025144D" w:rsidRPr="0025144D" w:rsidRDefault="0025144D" w:rsidP="0025144D">
            <w:pPr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  <w14:ligatures w14:val="standardContextual"/>
              </w:rPr>
            </w:pPr>
          </w:p>
        </w:tc>
      </w:tr>
      <w:tr w:rsidR="0025144D" w:rsidRPr="0025144D" w:rsidTr="00684890">
        <w:trPr>
          <w:trHeight w:val="20"/>
        </w:trPr>
        <w:tc>
          <w:tcPr>
            <w:tcW w:w="1114" w:type="pct"/>
            <w:vMerge/>
          </w:tcPr>
          <w:p w:rsidR="0025144D" w:rsidRPr="0025144D" w:rsidRDefault="0025144D" w:rsidP="0025144D">
            <w:pPr>
              <w:spacing w:after="160" w:line="259" w:lineRule="auto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</w:p>
        </w:tc>
        <w:tc>
          <w:tcPr>
            <w:tcW w:w="2511" w:type="pct"/>
          </w:tcPr>
          <w:p w:rsidR="0025144D" w:rsidRPr="0025144D" w:rsidRDefault="0025144D" w:rsidP="0025144D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bookmarkStart w:id="16" w:name="_Hlk161317344"/>
            <w:r w:rsidRPr="0025144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Источники и причины поражения электрическим током. Действие электрического тока на организм человека. Виды поражений. Факторы, влияющие на исход поражения электрическим током. Анализ условий поражения человека электрическим током. Статическое электричество.</w:t>
            </w:r>
            <w:bookmarkEnd w:id="16"/>
          </w:p>
        </w:tc>
        <w:tc>
          <w:tcPr>
            <w:tcW w:w="359" w:type="pct"/>
            <w:vAlign w:val="center"/>
          </w:tcPr>
          <w:p w:rsidR="0025144D" w:rsidRPr="0025144D" w:rsidRDefault="0025144D" w:rsidP="0025144D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  <w:r w:rsidRPr="0025144D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>-</w:t>
            </w:r>
          </w:p>
        </w:tc>
        <w:tc>
          <w:tcPr>
            <w:tcW w:w="360" w:type="pct"/>
            <w:vAlign w:val="center"/>
          </w:tcPr>
          <w:p w:rsidR="0025144D" w:rsidRPr="0025144D" w:rsidRDefault="0025144D" w:rsidP="0025144D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  <w:r w:rsidRPr="0025144D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>2</w:t>
            </w:r>
          </w:p>
        </w:tc>
        <w:tc>
          <w:tcPr>
            <w:tcW w:w="656" w:type="pct"/>
            <w:vMerge/>
          </w:tcPr>
          <w:p w:rsidR="0025144D" w:rsidRPr="0025144D" w:rsidRDefault="0025144D" w:rsidP="0025144D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</w:p>
        </w:tc>
      </w:tr>
      <w:tr w:rsidR="0025144D" w:rsidRPr="0025144D" w:rsidTr="00684890">
        <w:trPr>
          <w:trHeight w:val="56"/>
        </w:trPr>
        <w:tc>
          <w:tcPr>
            <w:tcW w:w="1114" w:type="pct"/>
            <w:vMerge w:val="restart"/>
          </w:tcPr>
          <w:p w:rsidR="0025144D" w:rsidRPr="0025144D" w:rsidRDefault="0025144D" w:rsidP="0025144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4"/>
                <w:lang w:eastAsia="ru-RU"/>
                <w14:ligatures w14:val="standardContextual"/>
              </w:rPr>
            </w:pPr>
            <w:r w:rsidRPr="0025144D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 xml:space="preserve">Тема 2.2. </w:t>
            </w:r>
            <w:bookmarkStart w:id="17" w:name="_Hlk161317389"/>
            <w:r w:rsidRPr="0025144D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>Контроль производственного освещения. Исследование освещенности на рабочих местах</w:t>
            </w:r>
            <w:bookmarkEnd w:id="17"/>
            <w:r w:rsidRPr="0025144D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>.</w:t>
            </w:r>
          </w:p>
        </w:tc>
        <w:tc>
          <w:tcPr>
            <w:tcW w:w="2511" w:type="pct"/>
          </w:tcPr>
          <w:p w:rsidR="0025144D" w:rsidRPr="0025144D" w:rsidRDefault="0025144D" w:rsidP="0025144D">
            <w:pPr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  <w:r w:rsidRPr="0025144D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 xml:space="preserve">Содержание учебного материала </w:t>
            </w:r>
          </w:p>
        </w:tc>
        <w:tc>
          <w:tcPr>
            <w:tcW w:w="359" w:type="pct"/>
          </w:tcPr>
          <w:p w:rsidR="0025144D" w:rsidRPr="0025144D" w:rsidRDefault="0025144D" w:rsidP="0025144D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</w:p>
        </w:tc>
        <w:tc>
          <w:tcPr>
            <w:tcW w:w="360" w:type="pct"/>
            <w:vAlign w:val="center"/>
          </w:tcPr>
          <w:p w:rsidR="0025144D" w:rsidRPr="0025144D" w:rsidRDefault="0025144D" w:rsidP="0025144D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</w:p>
        </w:tc>
        <w:tc>
          <w:tcPr>
            <w:tcW w:w="656" w:type="pct"/>
            <w:vMerge w:val="restart"/>
          </w:tcPr>
          <w:p w:rsidR="0025144D" w:rsidRPr="0025144D" w:rsidRDefault="0025144D" w:rsidP="0025144D">
            <w:pPr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  <w14:ligatures w14:val="standardContextual"/>
              </w:rPr>
            </w:pPr>
          </w:p>
        </w:tc>
      </w:tr>
      <w:tr w:rsidR="0025144D" w:rsidRPr="0025144D" w:rsidTr="00684890">
        <w:trPr>
          <w:trHeight w:val="20"/>
        </w:trPr>
        <w:tc>
          <w:tcPr>
            <w:tcW w:w="1114" w:type="pct"/>
            <w:vMerge/>
          </w:tcPr>
          <w:p w:rsidR="0025144D" w:rsidRPr="0025144D" w:rsidRDefault="0025144D" w:rsidP="0025144D">
            <w:pPr>
              <w:spacing w:after="160" w:line="259" w:lineRule="auto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</w:p>
        </w:tc>
        <w:tc>
          <w:tcPr>
            <w:tcW w:w="2511" w:type="pct"/>
          </w:tcPr>
          <w:p w:rsidR="0025144D" w:rsidRPr="0025144D" w:rsidRDefault="0025144D" w:rsidP="002514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  <w14:ligatures w14:val="standardContextual"/>
              </w:rPr>
            </w:pPr>
            <w:bookmarkStart w:id="18" w:name="_Hlk161317434"/>
            <w:r w:rsidRPr="0025144D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  <w14:ligatures w14:val="standardContextual"/>
              </w:rPr>
              <w:t>Роль света в деятельности человека. Основные светотехнические величины количественные и качественные. Системы и виды освещения. Основные гигиенические требования к освещению производственных помещений. Источники света и светильники.</w:t>
            </w:r>
            <w:bookmarkEnd w:id="18"/>
          </w:p>
        </w:tc>
        <w:tc>
          <w:tcPr>
            <w:tcW w:w="359" w:type="pct"/>
            <w:vAlign w:val="center"/>
          </w:tcPr>
          <w:p w:rsidR="0025144D" w:rsidRPr="0025144D" w:rsidRDefault="0025144D" w:rsidP="0025144D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b/>
                <w:bCs/>
                <w:kern w:val="2"/>
                <w:sz w:val="24"/>
                <w:szCs w:val="24"/>
                <w14:ligatures w14:val="standardContextual"/>
              </w:rPr>
            </w:pPr>
            <w:r w:rsidRPr="0025144D">
              <w:rPr>
                <w:rFonts w:ascii="Times New Roman" w:eastAsia="Calibri" w:hAnsi="Times New Roman" w:cs="Times New Roman"/>
                <w:b/>
                <w:bCs/>
                <w:kern w:val="2"/>
                <w:sz w:val="24"/>
                <w:szCs w:val="24"/>
                <w14:ligatures w14:val="standardContextual"/>
              </w:rPr>
              <w:t>-</w:t>
            </w:r>
          </w:p>
        </w:tc>
        <w:tc>
          <w:tcPr>
            <w:tcW w:w="360" w:type="pct"/>
            <w:vAlign w:val="center"/>
          </w:tcPr>
          <w:p w:rsidR="0025144D" w:rsidRPr="0025144D" w:rsidRDefault="0025144D" w:rsidP="0025144D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b/>
                <w:bCs/>
                <w:kern w:val="2"/>
                <w:sz w:val="24"/>
                <w:szCs w:val="24"/>
                <w14:ligatures w14:val="standardContextual"/>
              </w:rPr>
            </w:pPr>
            <w:r w:rsidRPr="0025144D">
              <w:rPr>
                <w:rFonts w:ascii="Times New Roman" w:eastAsia="Calibri" w:hAnsi="Times New Roman" w:cs="Times New Roman"/>
                <w:b/>
                <w:bCs/>
                <w:kern w:val="2"/>
                <w:sz w:val="24"/>
                <w:szCs w:val="24"/>
                <w14:ligatures w14:val="standardContextual"/>
              </w:rPr>
              <w:t>2</w:t>
            </w:r>
          </w:p>
        </w:tc>
        <w:tc>
          <w:tcPr>
            <w:tcW w:w="656" w:type="pct"/>
            <w:vMerge/>
          </w:tcPr>
          <w:p w:rsidR="0025144D" w:rsidRPr="0025144D" w:rsidRDefault="0025144D" w:rsidP="0025144D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</w:p>
        </w:tc>
      </w:tr>
      <w:tr w:rsidR="0025144D" w:rsidRPr="0025144D" w:rsidTr="00684890">
        <w:trPr>
          <w:trHeight w:val="340"/>
        </w:trPr>
        <w:tc>
          <w:tcPr>
            <w:tcW w:w="3625" w:type="pct"/>
            <w:gridSpan w:val="2"/>
          </w:tcPr>
          <w:p w:rsidR="0025144D" w:rsidRPr="0025144D" w:rsidRDefault="0025144D" w:rsidP="002514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  <w:bookmarkStart w:id="19" w:name="_Hlk161317464"/>
            <w:r w:rsidRPr="0025144D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>Раздел 3. Чрезвычайные ситуации мирного и военного времени и организация защиты населения и территорий</w:t>
            </w:r>
            <w:bookmarkEnd w:id="19"/>
          </w:p>
        </w:tc>
        <w:tc>
          <w:tcPr>
            <w:tcW w:w="359" w:type="pct"/>
          </w:tcPr>
          <w:p w:rsidR="0025144D" w:rsidRPr="0025144D" w:rsidRDefault="0025144D" w:rsidP="0025144D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</w:p>
        </w:tc>
        <w:tc>
          <w:tcPr>
            <w:tcW w:w="360" w:type="pct"/>
            <w:vAlign w:val="center"/>
          </w:tcPr>
          <w:p w:rsidR="0025144D" w:rsidRPr="0025144D" w:rsidRDefault="0025144D" w:rsidP="0025144D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</w:p>
        </w:tc>
        <w:tc>
          <w:tcPr>
            <w:tcW w:w="656" w:type="pct"/>
          </w:tcPr>
          <w:p w:rsidR="0025144D" w:rsidRPr="0025144D" w:rsidRDefault="0025144D" w:rsidP="0025144D">
            <w:pPr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  <w14:ligatures w14:val="standardContextual"/>
              </w:rPr>
            </w:pPr>
          </w:p>
        </w:tc>
      </w:tr>
      <w:tr w:rsidR="005503BF" w:rsidRPr="0025144D" w:rsidTr="00684890">
        <w:trPr>
          <w:trHeight w:val="340"/>
        </w:trPr>
        <w:tc>
          <w:tcPr>
            <w:tcW w:w="1114" w:type="pct"/>
            <w:vMerge w:val="restart"/>
            <w:tcBorders>
              <w:right w:val="single" w:sz="2" w:space="0" w:color="auto"/>
            </w:tcBorders>
          </w:tcPr>
          <w:p w:rsidR="005503BF" w:rsidRPr="0025144D" w:rsidRDefault="005503BF" w:rsidP="0025144D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  <w14:ligatures w14:val="standardContextual"/>
              </w:rPr>
            </w:pPr>
            <w:r w:rsidRPr="0025144D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 xml:space="preserve">Тема 3.1. </w:t>
            </w:r>
            <w:bookmarkStart w:id="20" w:name="_Hlk161317493"/>
            <w:r w:rsidRPr="0025144D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>Нормативно-правовые основы безопасности жизнедеятельности</w:t>
            </w:r>
            <w:bookmarkEnd w:id="20"/>
            <w:r w:rsidRPr="0025144D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>.</w:t>
            </w:r>
          </w:p>
          <w:p w:rsidR="005503BF" w:rsidRPr="0025144D" w:rsidRDefault="005503BF" w:rsidP="0025144D">
            <w:pPr>
              <w:spacing w:after="160" w:line="259" w:lineRule="auto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</w:p>
        </w:tc>
        <w:tc>
          <w:tcPr>
            <w:tcW w:w="2511" w:type="pct"/>
            <w:tcBorders>
              <w:left w:val="single" w:sz="2" w:space="0" w:color="auto"/>
            </w:tcBorders>
          </w:tcPr>
          <w:p w:rsidR="005503BF" w:rsidRPr="0025144D" w:rsidRDefault="005503BF" w:rsidP="0025144D">
            <w:pPr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  <w:r w:rsidRPr="0025144D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 xml:space="preserve">Содержание учебного материала </w:t>
            </w:r>
          </w:p>
        </w:tc>
        <w:tc>
          <w:tcPr>
            <w:tcW w:w="359" w:type="pct"/>
          </w:tcPr>
          <w:p w:rsidR="005503BF" w:rsidRPr="0025144D" w:rsidRDefault="005503BF" w:rsidP="0025144D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  <w:r w:rsidRPr="0025144D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>12</w:t>
            </w:r>
          </w:p>
        </w:tc>
        <w:tc>
          <w:tcPr>
            <w:tcW w:w="360" w:type="pct"/>
            <w:vAlign w:val="center"/>
          </w:tcPr>
          <w:p w:rsidR="005503BF" w:rsidRPr="0025144D" w:rsidRDefault="005503BF" w:rsidP="0025144D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  <w:r w:rsidRPr="0025144D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>22</w:t>
            </w:r>
          </w:p>
        </w:tc>
        <w:tc>
          <w:tcPr>
            <w:tcW w:w="656" w:type="pct"/>
            <w:vMerge w:val="restart"/>
          </w:tcPr>
          <w:p w:rsidR="005503BF" w:rsidRPr="0025144D" w:rsidRDefault="005503BF" w:rsidP="0025144D">
            <w:pPr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  <w14:ligatures w14:val="standardContextual"/>
              </w:rPr>
            </w:pPr>
          </w:p>
        </w:tc>
      </w:tr>
      <w:tr w:rsidR="005503BF" w:rsidRPr="0025144D" w:rsidTr="00684890">
        <w:trPr>
          <w:trHeight w:val="20"/>
        </w:trPr>
        <w:tc>
          <w:tcPr>
            <w:tcW w:w="1114" w:type="pct"/>
            <w:vMerge/>
            <w:tcBorders>
              <w:right w:val="single" w:sz="2" w:space="0" w:color="auto"/>
            </w:tcBorders>
          </w:tcPr>
          <w:p w:rsidR="005503BF" w:rsidRPr="0025144D" w:rsidRDefault="005503BF" w:rsidP="0025144D">
            <w:pPr>
              <w:spacing w:after="160" w:line="259" w:lineRule="auto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</w:p>
        </w:tc>
        <w:tc>
          <w:tcPr>
            <w:tcW w:w="2511" w:type="pct"/>
            <w:tcBorders>
              <w:left w:val="single" w:sz="2" w:space="0" w:color="auto"/>
            </w:tcBorders>
          </w:tcPr>
          <w:p w:rsidR="005503BF" w:rsidRPr="0025144D" w:rsidRDefault="005503BF" w:rsidP="002514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  <w14:ligatures w14:val="standardContextual"/>
              </w:rPr>
            </w:pPr>
            <w:bookmarkStart w:id="21" w:name="_Hlk161317530"/>
            <w:r w:rsidRPr="0025144D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  <w14:ligatures w14:val="standardContextual"/>
              </w:rPr>
              <w:t xml:space="preserve">Федеральный Закон от 21.12.1994 года № 68-ФЗ «О защите населения и территорий от чрезвычайных ситуаций природного и техногенного характера». Федеральный Закон от 12.02.1998 года № 28-ФЗ «О гражданской обороне». Общие правила пожарной безопасности, права и обязанности граждан в соответствии с требованиями Федерального Закона от 21.12.1994 года № 69-ФЗ «О пожарной безопасности». Федеральный Закон от 06.03.2006 года № 35-ФЗ «О </w:t>
            </w:r>
            <w:r w:rsidRPr="0025144D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  <w14:ligatures w14:val="standardContextual"/>
              </w:rPr>
              <w:lastRenderedPageBreak/>
              <w:t>противодействии терроризму».</w:t>
            </w:r>
            <w:bookmarkEnd w:id="21"/>
          </w:p>
        </w:tc>
        <w:tc>
          <w:tcPr>
            <w:tcW w:w="359" w:type="pct"/>
            <w:vAlign w:val="center"/>
          </w:tcPr>
          <w:p w:rsidR="005503BF" w:rsidRPr="0025144D" w:rsidRDefault="005503BF" w:rsidP="0025144D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  <w:r w:rsidRPr="0025144D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lastRenderedPageBreak/>
              <w:t>-</w:t>
            </w:r>
          </w:p>
        </w:tc>
        <w:tc>
          <w:tcPr>
            <w:tcW w:w="360" w:type="pct"/>
            <w:vAlign w:val="center"/>
          </w:tcPr>
          <w:p w:rsidR="005503BF" w:rsidRPr="0025144D" w:rsidRDefault="005503BF" w:rsidP="0025144D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>-</w:t>
            </w:r>
          </w:p>
        </w:tc>
        <w:tc>
          <w:tcPr>
            <w:tcW w:w="656" w:type="pct"/>
            <w:vMerge/>
          </w:tcPr>
          <w:p w:rsidR="005503BF" w:rsidRPr="0025144D" w:rsidRDefault="005503BF" w:rsidP="0025144D">
            <w:pPr>
              <w:spacing w:after="160" w:line="259" w:lineRule="auto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</w:p>
        </w:tc>
      </w:tr>
      <w:tr w:rsidR="005503BF" w:rsidRPr="0025144D" w:rsidTr="00684890">
        <w:trPr>
          <w:trHeight w:val="20"/>
        </w:trPr>
        <w:tc>
          <w:tcPr>
            <w:tcW w:w="1114" w:type="pct"/>
            <w:vMerge/>
            <w:tcBorders>
              <w:right w:val="single" w:sz="2" w:space="0" w:color="auto"/>
            </w:tcBorders>
          </w:tcPr>
          <w:p w:rsidR="005503BF" w:rsidRPr="0025144D" w:rsidRDefault="005503BF" w:rsidP="0025144D">
            <w:pPr>
              <w:spacing w:after="160" w:line="259" w:lineRule="auto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</w:p>
        </w:tc>
        <w:tc>
          <w:tcPr>
            <w:tcW w:w="2511" w:type="pct"/>
            <w:tcBorders>
              <w:left w:val="single" w:sz="2" w:space="0" w:color="auto"/>
            </w:tcBorders>
          </w:tcPr>
          <w:p w:rsidR="005503BF" w:rsidRPr="00D75B26" w:rsidRDefault="005503BF" w:rsidP="002514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4"/>
                <w:lang w:eastAsia="ru-RU"/>
                <w14:ligatures w14:val="standardContextual"/>
              </w:rPr>
            </w:pPr>
            <w:r w:rsidRPr="00D75B26"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4"/>
                <w:lang w:eastAsia="ru-RU"/>
                <w14:ligatures w14:val="standardContextual"/>
              </w:rPr>
              <w:t>Решение задач с профессионально-ориентированной направленностью</w:t>
            </w:r>
          </w:p>
        </w:tc>
        <w:tc>
          <w:tcPr>
            <w:tcW w:w="359" w:type="pct"/>
            <w:vAlign w:val="center"/>
          </w:tcPr>
          <w:p w:rsidR="005503BF" w:rsidRPr="0025144D" w:rsidRDefault="005503BF" w:rsidP="0025144D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>-</w:t>
            </w:r>
          </w:p>
        </w:tc>
        <w:tc>
          <w:tcPr>
            <w:tcW w:w="360" w:type="pct"/>
            <w:vAlign w:val="center"/>
          </w:tcPr>
          <w:p w:rsidR="005503BF" w:rsidRPr="0025144D" w:rsidRDefault="005503BF" w:rsidP="0025144D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  <w:r w:rsidRPr="0025144D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>2</w:t>
            </w:r>
          </w:p>
        </w:tc>
        <w:tc>
          <w:tcPr>
            <w:tcW w:w="656" w:type="pct"/>
          </w:tcPr>
          <w:p w:rsidR="005503BF" w:rsidRPr="0025144D" w:rsidRDefault="005503BF" w:rsidP="0025144D">
            <w:pPr>
              <w:spacing w:after="160" w:line="259" w:lineRule="auto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</w:p>
        </w:tc>
      </w:tr>
      <w:tr w:rsidR="0025144D" w:rsidRPr="0025144D" w:rsidTr="00684890">
        <w:trPr>
          <w:trHeight w:val="340"/>
        </w:trPr>
        <w:tc>
          <w:tcPr>
            <w:tcW w:w="1114" w:type="pct"/>
            <w:vMerge w:val="restart"/>
            <w:tcBorders>
              <w:right w:val="single" w:sz="2" w:space="0" w:color="auto"/>
            </w:tcBorders>
          </w:tcPr>
          <w:p w:rsidR="0025144D" w:rsidRPr="0025144D" w:rsidRDefault="0025144D" w:rsidP="002514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  <w:r w:rsidRPr="0025144D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 xml:space="preserve">Тема 3.2. </w:t>
            </w:r>
            <w:bookmarkStart w:id="22" w:name="_Hlk161317655"/>
            <w:r w:rsidRPr="0025144D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>Классификация чрезвычайных ситуаций</w:t>
            </w:r>
            <w:bookmarkEnd w:id="22"/>
            <w:r w:rsidRPr="0025144D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>.</w:t>
            </w:r>
          </w:p>
          <w:p w:rsidR="0025144D" w:rsidRPr="0025144D" w:rsidRDefault="0025144D" w:rsidP="0025144D">
            <w:pPr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</w:p>
        </w:tc>
        <w:tc>
          <w:tcPr>
            <w:tcW w:w="2511" w:type="pct"/>
            <w:tcBorders>
              <w:left w:val="single" w:sz="2" w:space="0" w:color="auto"/>
            </w:tcBorders>
          </w:tcPr>
          <w:p w:rsidR="0025144D" w:rsidRPr="0025144D" w:rsidRDefault="0025144D" w:rsidP="0025144D">
            <w:pPr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  <w:r w:rsidRPr="0025144D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 xml:space="preserve">Содержание учебного материала </w:t>
            </w:r>
          </w:p>
        </w:tc>
        <w:tc>
          <w:tcPr>
            <w:tcW w:w="359" w:type="pct"/>
          </w:tcPr>
          <w:p w:rsidR="0025144D" w:rsidRPr="0025144D" w:rsidRDefault="0025144D" w:rsidP="0025144D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</w:p>
        </w:tc>
        <w:tc>
          <w:tcPr>
            <w:tcW w:w="360" w:type="pct"/>
            <w:vAlign w:val="center"/>
          </w:tcPr>
          <w:p w:rsidR="0025144D" w:rsidRPr="0025144D" w:rsidRDefault="0025144D" w:rsidP="0025144D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</w:p>
        </w:tc>
        <w:tc>
          <w:tcPr>
            <w:tcW w:w="656" w:type="pct"/>
            <w:vMerge w:val="restart"/>
          </w:tcPr>
          <w:p w:rsidR="0025144D" w:rsidRPr="0025144D" w:rsidRDefault="0025144D" w:rsidP="0025144D">
            <w:pPr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  <w14:ligatures w14:val="standardContextual"/>
              </w:rPr>
            </w:pPr>
          </w:p>
        </w:tc>
      </w:tr>
      <w:tr w:rsidR="0025144D" w:rsidRPr="0025144D" w:rsidTr="00684890">
        <w:trPr>
          <w:trHeight w:val="20"/>
        </w:trPr>
        <w:tc>
          <w:tcPr>
            <w:tcW w:w="1114" w:type="pct"/>
            <w:vMerge/>
            <w:tcBorders>
              <w:right w:val="single" w:sz="2" w:space="0" w:color="auto"/>
            </w:tcBorders>
          </w:tcPr>
          <w:p w:rsidR="0025144D" w:rsidRPr="0025144D" w:rsidRDefault="0025144D" w:rsidP="0025144D">
            <w:pPr>
              <w:spacing w:after="160" w:line="259" w:lineRule="auto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</w:p>
        </w:tc>
        <w:tc>
          <w:tcPr>
            <w:tcW w:w="2511" w:type="pct"/>
            <w:tcBorders>
              <w:left w:val="single" w:sz="2" w:space="0" w:color="auto"/>
            </w:tcBorders>
          </w:tcPr>
          <w:p w:rsidR="0025144D" w:rsidRPr="0025144D" w:rsidRDefault="0025144D" w:rsidP="002514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  <w14:ligatures w14:val="standardContextual"/>
              </w:rPr>
            </w:pPr>
            <w:bookmarkStart w:id="23" w:name="_Hlk161317754"/>
            <w:r w:rsidRPr="0025144D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  <w14:ligatures w14:val="standardContextual"/>
              </w:rPr>
              <w:t>Общие сведения о чрезвычайных ситуациях (ЧС) и их проявлении. Чрезвычайные ситуации – понятие, основные виды. Природные и техногенные чрезвычайные ситуации. Стихийные бедствия и природные катастрофы. Понятие «чрезвычайная ситуация» в Федеральном Законе от 21.12.1994 года № 68-ФЗ «О защите населения и территорий от чрезвычайных ситуаций природного и техногенного характера». Определения «локализации» и «ликвидации» ЧС. Виды классификаций ЧС: поражающему фактору, причинам возникновения (внутренним, внешним), по скорости, по масштабу.</w:t>
            </w:r>
            <w:bookmarkEnd w:id="23"/>
          </w:p>
        </w:tc>
        <w:tc>
          <w:tcPr>
            <w:tcW w:w="359" w:type="pct"/>
            <w:vAlign w:val="center"/>
          </w:tcPr>
          <w:p w:rsidR="0025144D" w:rsidRPr="0025144D" w:rsidRDefault="0025144D" w:rsidP="0025144D">
            <w:pPr>
              <w:spacing w:before="120" w:after="160" w:line="259" w:lineRule="auto"/>
              <w:jc w:val="center"/>
              <w:rPr>
                <w:rFonts w:ascii="Times New Roman" w:eastAsia="Calibri" w:hAnsi="Times New Roman" w:cs="Times New Roman"/>
                <w:b/>
                <w:bCs/>
                <w:kern w:val="2"/>
                <w:sz w:val="24"/>
                <w:szCs w:val="24"/>
                <w14:ligatures w14:val="standardContextual"/>
              </w:rPr>
            </w:pPr>
            <w:r w:rsidRPr="0025144D">
              <w:rPr>
                <w:rFonts w:ascii="Times New Roman" w:eastAsia="Calibri" w:hAnsi="Times New Roman" w:cs="Times New Roman"/>
                <w:b/>
                <w:bCs/>
                <w:kern w:val="2"/>
                <w:sz w:val="24"/>
                <w:szCs w:val="24"/>
                <w14:ligatures w14:val="standardContextual"/>
              </w:rPr>
              <w:t>-</w:t>
            </w:r>
          </w:p>
        </w:tc>
        <w:tc>
          <w:tcPr>
            <w:tcW w:w="360" w:type="pct"/>
            <w:vAlign w:val="center"/>
          </w:tcPr>
          <w:p w:rsidR="0025144D" w:rsidRPr="0025144D" w:rsidRDefault="0025144D" w:rsidP="0025144D">
            <w:pPr>
              <w:spacing w:before="120" w:after="160" w:line="259" w:lineRule="auto"/>
              <w:jc w:val="center"/>
              <w:rPr>
                <w:rFonts w:ascii="Times New Roman" w:eastAsia="Calibri" w:hAnsi="Times New Roman" w:cs="Times New Roman"/>
                <w:b/>
                <w:bCs/>
                <w:kern w:val="2"/>
                <w:sz w:val="24"/>
                <w:szCs w:val="24"/>
                <w14:ligatures w14:val="standardContextual"/>
              </w:rPr>
            </w:pPr>
            <w:r w:rsidRPr="0025144D">
              <w:rPr>
                <w:rFonts w:ascii="Times New Roman" w:eastAsia="Calibri" w:hAnsi="Times New Roman" w:cs="Times New Roman"/>
                <w:b/>
                <w:bCs/>
                <w:kern w:val="2"/>
                <w:sz w:val="24"/>
                <w:szCs w:val="24"/>
                <w14:ligatures w14:val="standardContextual"/>
              </w:rPr>
              <w:t>2</w:t>
            </w:r>
          </w:p>
        </w:tc>
        <w:tc>
          <w:tcPr>
            <w:tcW w:w="656" w:type="pct"/>
            <w:vMerge/>
          </w:tcPr>
          <w:p w:rsidR="0025144D" w:rsidRPr="0025144D" w:rsidRDefault="0025144D" w:rsidP="0025144D">
            <w:pPr>
              <w:spacing w:after="160" w:line="259" w:lineRule="auto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</w:p>
        </w:tc>
      </w:tr>
      <w:tr w:rsidR="0025144D" w:rsidRPr="0025144D" w:rsidTr="00684890">
        <w:trPr>
          <w:trHeight w:val="64"/>
        </w:trPr>
        <w:tc>
          <w:tcPr>
            <w:tcW w:w="1114" w:type="pct"/>
            <w:vMerge w:val="restart"/>
            <w:tcBorders>
              <w:right w:val="single" w:sz="2" w:space="0" w:color="auto"/>
            </w:tcBorders>
          </w:tcPr>
          <w:p w:rsidR="0025144D" w:rsidRPr="0025144D" w:rsidRDefault="0025144D" w:rsidP="002514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  <w:r w:rsidRPr="0025144D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 xml:space="preserve">Тема 3.3. </w:t>
            </w:r>
            <w:bookmarkStart w:id="24" w:name="_Hlk161317811"/>
            <w:r w:rsidRPr="0025144D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>Чрезвычайные ситуации мирного времени природного характера</w:t>
            </w:r>
            <w:bookmarkEnd w:id="24"/>
            <w:r w:rsidRPr="0025144D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>.</w:t>
            </w:r>
          </w:p>
          <w:p w:rsidR="0025144D" w:rsidRPr="0025144D" w:rsidRDefault="0025144D" w:rsidP="0025144D">
            <w:pPr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</w:p>
        </w:tc>
        <w:tc>
          <w:tcPr>
            <w:tcW w:w="2511" w:type="pct"/>
            <w:tcBorders>
              <w:left w:val="single" w:sz="2" w:space="0" w:color="auto"/>
            </w:tcBorders>
          </w:tcPr>
          <w:p w:rsidR="0025144D" w:rsidRPr="0025144D" w:rsidRDefault="0025144D" w:rsidP="0025144D">
            <w:pPr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  <w:r w:rsidRPr="0025144D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 xml:space="preserve">Содержание учебного материала </w:t>
            </w:r>
          </w:p>
        </w:tc>
        <w:tc>
          <w:tcPr>
            <w:tcW w:w="359" w:type="pct"/>
          </w:tcPr>
          <w:p w:rsidR="0025144D" w:rsidRPr="0025144D" w:rsidRDefault="0025144D" w:rsidP="0025144D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</w:p>
        </w:tc>
        <w:tc>
          <w:tcPr>
            <w:tcW w:w="360" w:type="pct"/>
            <w:vAlign w:val="center"/>
          </w:tcPr>
          <w:p w:rsidR="0025144D" w:rsidRPr="0025144D" w:rsidRDefault="0025144D" w:rsidP="0025144D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</w:p>
        </w:tc>
        <w:tc>
          <w:tcPr>
            <w:tcW w:w="656" w:type="pct"/>
            <w:vMerge w:val="restart"/>
          </w:tcPr>
          <w:p w:rsidR="0025144D" w:rsidRPr="0025144D" w:rsidRDefault="0025144D" w:rsidP="0025144D">
            <w:pPr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4"/>
                <w:lang w:eastAsia="ru-RU"/>
                <w14:ligatures w14:val="standardContextual"/>
              </w:rPr>
            </w:pPr>
          </w:p>
        </w:tc>
      </w:tr>
      <w:tr w:rsidR="0025144D" w:rsidRPr="0025144D" w:rsidTr="00684890">
        <w:trPr>
          <w:trHeight w:val="673"/>
        </w:trPr>
        <w:tc>
          <w:tcPr>
            <w:tcW w:w="1114" w:type="pct"/>
            <w:vMerge/>
            <w:tcBorders>
              <w:right w:val="single" w:sz="2" w:space="0" w:color="auto"/>
            </w:tcBorders>
          </w:tcPr>
          <w:p w:rsidR="0025144D" w:rsidRPr="0025144D" w:rsidRDefault="0025144D" w:rsidP="0025144D">
            <w:pPr>
              <w:spacing w:after="160" w:line="259" w:lineRule="auto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</w:p>
        </w:tc>
        <w:tc>
          <w:tcPr>
            <w:tcW w:w="2511" w:type="pct"/>
            <w:tcBorders>
              <w:left w:val="single" w:sz="2" w:space="0" w:color="auto"/>
            </w:tcBorders>
          </w:tcPr>
          <w:p w:rsidR="0025144D" w:rsidRPr="0025144D" w:rsidRDefault="0025144D" w:rsidP="002514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  <w14:ligatures w14:val="standardContextual"/>
              </w:rPr>
            </w:pPr>
            <w:bookmarkStart w:id="25" w:name="_Hlk161317873"/>
            <w:r w:rsidRPr="0025144D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  <w14:ligatures w14:val="standardContextual"/>
              </w:rPr>
              <w:t xml:space="preserve">Определение ЧС природного характера. </w:t>
            </w:r>
            <w:proofErr w:type="gramStart"/>
            <w:r w:rsidRPr="0025144D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  <w14:ligatures w14:val="standardContextual"/>
              </w:rPr>
              <w:t>Виды ЧС природного характера: геологические (землетрясения, оползни, сели, лавины, извержения вулканов), метеорологические (буря, ураган, смерч), гидрологические (наводнения, цунами), природные пожары (лесные, торфяные и степные), биологические (эпидемии, эпизоотии, эпифитотии), понятие «пандемия» «</w:t>
            </w:r>
            <w:proofErr w:type="spellStart"/>
            <w:r w:rsidRPr="0025144D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  <w14:ligatures w14:val="standardContextual"/>
              </w:rPr>
              <w:t>спорадия</w:t>
            </w:r>
            <w:proofErr w:type="spellEnd"/>
            <w:r w:rsidRPr="0025144D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  <w14:ligatures w14:val="standardContextual"/>
              </w:rPr>
              <w:t>», космические (астероиды, малые планеты, излучения), их характеристика, меры защиты.</w:t>
            </w:r>
            <w:proofErr w:type="gramEnd"/>
            <w:r w:rsidRPr="0025144D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  <w14:ligatures w14:val="standardContextual"/>
              </w:rPr>
              <w:t xml:space="preserve"> Безопасное поведение в природной среде, порядок действий при чрезвычайных ситуациях природного характера. Экологическая безопасность, бережное отношение к природе, разумное природопользование.</w:t>
            </w:r>
            <w:bookmarkEnd w:id="25"/>
          </w:p>
        </w:tc>
        <w:tc>
          <w:tcPr>
            <w:tcW w:w="359" w:type="pct"/>
            <w:vAlign w:val="center"/>
          </w:tcPr>
          <w:p w:rsidR="0025144D" w:rsidRPr="0025144D" w:rsidRDefault="0025144D" w:rsidP="0025144D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  <w:r w:rsidRPr="0025144D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>2</w:t>
            </w:r>
          </w:p>
        </w:tc>
        <w:tc>
          <w:tcPr>
            <w:tcW w:w="360" w:type="pct"/>
            <w:vAlign w:val="center"/>
          </w:tcPr>
          <w:p w:rsidR="0025144D" w:rsidRPr="0025144D" w:rsidRDefault="0025144D" w:rsidP="0025144D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  <w:r w:rsidRPr="0025144D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>2</w:t>
            </w:r>
          </w:p>
        </w:tc>
        <w:tc>
          <w:tcPr>
            <w:tcW w:w="656" w:type="pct"/>
            <w:vMerge/>
          </w:tcPr>
          <w:p w:rsidR="0025144D" w:rsidRPr="0025144D" w:rsidRDefault="0025144D" w:rsidP="0025144D">
            <w:pPr>
              <w:spacing w:after="160" w:line="259" w:lineRule="auto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</w:p>
        </w:tc>
      </w:tr>
      <w:tr w:rsidR="005503BF" w:rsidRPr="0025144D" w:rsidTr="00684890">
        <w:trPr>
          <w:trHeight w:val="340"/>
        </w:trPr>
        <w:tc>
          <w:tcPr>
            <w:tcW w:w="1114" w:type="pct"/>
            <w:vMerge w:val="restart"/>
            <w:tcBorders>
              <w:right w:val="single" w:sz="2" w:space="0" w:color="auto"/>
            </w:tcBorders>
          </w:tcPr>
          <w:p w:rsidR="005503BF" w:rsidRPr="0025144D" w:rsidRDefault="005503BF" w:rsidP="002514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  <w:r w:rsidRPr="0025144D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 xml:space="preserve">Тема 3.4. </w:t>
            </w:r>
            <w:bookmarkStart w:id="26" w:name="_Hlk161317977"/>
            <w:r w:rsidRPr="0025144D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>Чрезвычайные ситуации мирного времени техногенного характера</w:t>
            </w:r>
            <w:bookmarkEnd w:id="26"/>
            <w:r w:rsidRPr="0025144D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>.</w:t>
            </w:r>
          </w:p>
          <w:p w:rsidR="005503BF" w:rsidRPr="0025144D" w:rsidRDefault="005503BF" w:rsidP="0025144D">
            <w:pPr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</w:p>
        </w:tc>
        <w:tc>
          <w:tcPr>
            <w:tcW w:w="2511" w:type="pct"/>
            <w:tcBorders>
              <w:left w:val="single" w:sz="2" w:space="0" w:color="auto"/>
            </w:tcBorders>
          </w:tcPr>
          <w:p w:rsidR="005503BF" w:rsidRPr="0025144D" w:rsidRDefault="005503BF" w:rsidP="0025144D">
            <w:pPr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  <w:r w:rsidRPr="0025144D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 xml:space="preserve">Содержание учебного материала </w:t>
            </w:r>
          </w:p>
        </w:tc>
        <w:tc>
          <w:tcPr>
            <w:tcW w:w="359" w:type="pct"/>
          </w:tcPr>
          <w:p w:rsidR="005503BF" w:rsidRPr="0025144D" w:rsidRDefault="005503BF" w:rsidP="0025144D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</w:p>
        </w:tc>
        <w:tc>
          <w:tcPr>
            <w:tcW w:w="360" w:type="pct"/>
            <w:vAlign w:val="center"/>
          </w:tcPr>
          <w:p w:rsidR="005503BF" w:rsidRPr="0025144D" w:rsidRDefault="005503BF" w:rsidP="0025144D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</w:p>
        </w:tc>
        <w:tc>
          <w:tcPr>
            <w:tcW w:w="656" w:type="pct"/>
            <w:vMerge w:val="restart"/>
          </w:tcPr>
          <w:p w:rsidR="005503BF" w:rsidRPr="0025144D" w:rsidRDefault="005503BF" w:rsidP="0025144D">
            <w:pPr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4"/>
                <w:lang w:eastAsia="ru-RU"/>
                <w14:ligatures w14:val="standardContextual"/>
              </w:rPr>
            </w:pPr>
          </w:p>
        </w:tc>
      </w:tr>
      <w:tr w:rsidR="005503BF" w:rsidRPr="0025144D" w:rsidTr="00684890">
        <w:trPr>
          <w:trHeight w:val="673"/>
        </w:trPr>
        <w:tc>
          <w:tcPr>
            <w:tcW w:w="1114" w:type="pct"/>
            <w:vMerge/>
            <w:tcBorders>
              <w:right w:val="single" w:sz="2" w:space="0" w:color="auto"/>
            </w:tcBorders>
          </w:tcPr>
          <w:p w:rsidR="005503BF" w:rsidRPr="0025144D" w:rsidRDefault="005503BF" w:rsidP="0025144D">
            <w:pPr>
              <w:spacing w:after="160" w:line="259" w:lineRule="auto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</w:p>
        </w:tc>
        <w:tc>
          <w:tcPr>
            <w:tcW w:w="2511" w:type="pct"/>
            <w:tcBorders>
              <w:left w:val="single" w:sz="2" w:space="0" w:color="auto"/>
            </w:tcBorders>
          </w:tcPr>
          <w:p w:rsidR="005503BF" w:rsidRPr="0025144D" w:rsidRDefault="005503BF" w:rsidP="0025144D">
            <w:pPr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  <w14:ligatures w14:val="standardContextual"/>
              </w:rPr>
            </w:pPr>
            <w:bookmarkStart w:id="27" w:name="_Hlk161318130"/>
            <w:r w:rsidRPr="0025144D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  <w14:ligatures w14:val="standardContextual"/>
              </w:rPr>
              <w:t xml:space="preserve">Понятие «ЧС техногенного характера», «авария», «катастрофа». Виды ЧС техногенного характера: Аварии на радиационно-опасных объектах, аварии на химически-опасных объектах (аммиак, хлор, ртуть и др. </w:t>
            </w:r>
            <w:proofErr w:type="gramStart"/>
            <w:r w:rsidRPr="0025144D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  <w14:ligatures w14:val="standardContextual"/>
              </w:rPr>
              <w:t>аварийно-химически</w:t>
            </w:r>
            <w:proofErr w:type="gramEnd"/>
            <w:r w:rsidRPr="0025144D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  <w14:ligatures w14:val="standardContextual"/>
              </w:rPr>
              <w:t xml:space="preserve"> опасных веществ – АХОВ), аварии на </w:t>
            </w:r>
            <w:proofErr w:type="spellStart"/>
            <w:r w:rsidRPr="0025144D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  <w14:ligatures w14:val="standardContextual"/>
              </w:rPr>
              <w:t>пожаро</w:t>
            </w:r>
            <w:proofErr w:type="spellEnd"/>
            <w:r w:rsidRPr="0025144D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  <w14:ligatures w14:val="standardContextual"/>
              </w:rPr>
              <w:t xml:space="preserve">-взрывоопасных объектах, аварии на транспорте, аварии на коммунально-энергетических сетях, аварии на </w:t>
            </w:r>
            <w:proofErr w:type="spellStart"/>
            <w:r w:rsidRPr="0025144D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  <w14:ligatures w14:val="standardContextual"/>
              </w:rPr>
              <w:t>гидродинамически</w:t>
            </w:r>
            <w:proofErr w:type="spellEnd"/>
            <w:r w:rsidRPr="0025144D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  <w14:ligatures w14:val="standardContextual"/>
              </w:rPr>
              <w:t xml:space="preserve">-опасных объектах, их характеристика, меры защиты. Правила </w:t>
            </w:r>
            <w:r w:rsidRPr="0025144D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  <w14:ligatures w14:val="standardContextual"/>
              </w:rPr>
              <w:lastRenderedPageBreak/>
              <w:t>дорожного движения. Безопасное поведение на транспорте, порядок действий при опасных и чрезвычайных ситуациях на транспорте.</w:t>
            </w:r>
            <w:bookmarkEnd w:id="27"/>
            <w:r w:rsidR="00D75B26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  <w14:ligatures w14:val="standardContextual"/>
              </w:rPr>
              <w:t xml:space="preserve"> Юридическая ответственность.</w:t>
            </w:r>
          </w:p>
        </w:tc>
        <w:tc>
          <w:tcPr>
            <w:tcW w:w="359" w:type="pct"/>
            <w:vAlign w:val="center"/>
          </w:tcPr>
          <w:p w:rsidR="005503BF" w:rsidRPr="0025144D" w:rsidRDefault="005503BF" w:rsidP="0025144D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  <w:r w:rsidRPr="0025144D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lastRenderedPageBreak/>
              <w:t>2</w:t>
            </w:r>
          </w:p>
        </w:tc>
        <w:tc>
          <w:tcPr>
            <w:tcW w:w="360" w:type="pct"/>
            <w:vAlign w:val="center"/>
          </w:tcPr>
          <w:p w:rsidR="005503BF" w:rsidRPr="0025144D" w:rsidRDefault="005503BF" w:rsidP="0025144D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>-</w:t>
            </w:r>
          </w:p>
        </w:tc>
        <w:tc>
          <w:tcPr>
            <w:tcW w:w="656" w:type="pct"/>
            <w:vMerge/>
          </w:tcPr>
          <w:p w:rsidR="005503BF" w:rsidRPr="0025144D" w:rsidRDefault="005503BF" w:rsidP="0025144D">
            <w:pPr>
              <w:spacing w:after="160" w:line="259" w:lineRule="auto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</w:p>
        </w:tc>
      </w:tr>
      <w:tr w:rsidR="005503BF" w:rsidRPr="0025144D" w:rsidTr="00684890">
        <w:trPr>
          <w:trHeight w:val="673"/>
        </w:trPr>
        <w:tc>
          <w:tcPr>
            <w:tcW w:w="1114" w:type="pct"/>
            <w:vMerge/>
            <w:tcBorders>
              <w:right w:val="single" w:sz="2" w:space="0" w:color="auto"/>
            </w:tcBorders>
          </w:tcPr>
          <w:p w:rsidR="005503BF" w:rsidRPr="0025144D" w:rsidRDefault="005503BF" w:rsidP="0025144D">
            <w:pPr>
              <w:spacing w:after="160" w:line="259" w:lineRule="auto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</w:p>
        </w:tc>
        <w:tc>
          <w:tcPr>
            <w:tcW w:w="2511" w:type="pct"/>
            <w:tcBorders>
              <w:left w:val="single" w:sz="2" w:space="0" w:color="auto"/>
            </w:tcBorders>
          </w:tcPr>
          <w:p w:rsidR="005503BF" w:rsidRPr="00D75B26" w:rsidRDefault="005503BF" w:rsidP="0025144D">
            <w:pPr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4"/>
                <w:lang w:eastAsia="ru-RU"/>
                <w14:ligatures w14:val="standardContextual"/>
              </w:rPr>
            </w:pPr>
            <w:r w:rsidRPr="00D75B26"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4"/>
                <w:lang w:eastAsia="ru-RU"/>
                <w14:ligatures w14:val="standardContextual"/>
              </w:rPr>
              <w:t>Решение задач с профессионально-ориентированной направленностью</w:t>
            </w:r>
          </w:p>
        </w:tc>
        <w:tc>
          <w:tcPr>
            <w:tcW w:w="359" w:type="pct"/>
            <w:vAlign w:val="center"/>
          </w:tcPr>
          <w:p w:rsidR="005503BF" w:rsidRPr="0025144D" w:rsidRDefault="005503BF" w:rsidP="0025144D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>-</w:t>
            </w:r>
          </w:p>
        </w:tc>
        <w:tc>
          <w:tcPr>
            <w:tcW w:w="360" w:type="pct"/>
            <w:vAlign w:val="center"/>
          </w:tcPr>
          <w:p w:rsidR="005503BF" w:rsidRPr="0025144D" w:rsidRDefault="005503BF" w:rsidP="0025144D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  <w:r w:rsidRPr="0025144D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>2</w:t>
            </w:r>
          </w:p>
        </w:tc>
        <w:tc>
          <w:tcPr>
            <w:tcW w:w="656" w:type="pct"/>
          </w:tcPr>
          <w:p w:rsidR="005503BF" w:rsidRPr="0025144D" w:rsidRDefault="005503BF" w:rsidP="0025144D">
            <w:pPr>
              <w:spacing w:after="160" w:line="259" w:lineRule="auto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</w:p>
        </w:tc>
      </w:tr>
      <w:tr w:rsidR="00B537F8" w:rsidRPr="0025144D" w:rsidTr="00684890">
        <w:trPr>
          <w:trHeight w:val="84"/>
        </w:trPr>
        <w:tc>
          <w:tcPr>
            <w:tcW w:w="1114" w:type="pct"/>
            <w:vMerge w:val="restart"/>
            <w:tcBorders>
              <w:right w:val="single" w:sz="2" w:space="0" w:color="auto"/>
            </w:tcBorders>
          </w:tcPr>
          <w:p w:rsidR="00B537F8" w:rsidRPr="0025144D" w:rsidRDefault="00B537F8" w:rsidP="002514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  <w:r w:rsidRPr="0025144D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 xml:space="preserve">Тема 3.5. </w:t>
            </w:r>
            <w:bookmarkStart w:id="28" w:name="_Hlk161318275"/>
            <w:r w:rsidRPr="0025144D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>Чрезвычайные ситуации военного времени</w:t>
            </w:r>
            <w:bookmarkEnd w:id="28"/>
            <w:r w:rsidRPr="0025144D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>.</w:t>
            </w:r>
          </w:p>
          <w:p w:rsidR="00B537F8" w:rsidRPr="0025144D" w:rsidRDefault="00B537F8" w:rsidP="0025144D">
            <w:pPr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</w:p>
        </w:tc>
        <w:tc>
          <w:tcPr>
            <w:tcW w:w="2511" w:type="pct"/>
            <w:tcBorders>
              <w:left w:val="single" w:sz="2" w:space="0" w:color="auto"/>
            </w:tcBorders>
          </w:tcPr>
          <w:p w:rsidR="00B537F8" w:rsidRPr="0025144D" w:rsidRDefault="00B537F8" w:rsidP="0025144D">
            <w:pPr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  <w:r w:rsidRPr="0025144D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 xml:space="preserve">Содержание учебного материала </w:t>
            </w:r>
          </w:p>
        </w:tc>
        <w:tc>
          <w:tcPr>
            <w:tcW w:w="359" w:type="pct"/>
          </w:tcPr>
          <w:p w:rsidR="00B537F8" w:rsidRPr="0025144D" w:rsidRDefault="00B537F8" w:rsidP="0025144D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</w:p>
        </w:tc>
        <w:tc>
          <w:tcPr>
            <w:tcW w:w="360" w:type="pct"/>
            <w:vAlign w:val="center"/>
          </w:tcPr>
          <w:p w:rsidR="00B537F8" w:rsidRPr="0025144D" w:rsidRDefault="00B537F8" w:rsidP="0025144D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</w:p>
        </w:tc>
        <w:tc>
          <w:tcPr>
            <w:tcW w:w="656" w:type="pct"/>
            <w:vMerge w:val="restart"/>
          </w:tcPr>
          <w:p w:rsidR="00B537F8" w:rsidRPr="0025144D" w:rsidRDefault="00B537F8" w:rsidP="0025144D">
            <w:pPr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  <w14:ligatures w14:val="standardContextual"/>
              </w:rPr>
            </w:pPr>
          </w:p>
        </w:tc>
      </w:tr>
      <w:tr w:rsidR="00B537F8" w:rsidRPr="0025144D" w:rsidTr="00684890">
        <w:trPr>
          <w:trHeight w:val="673"/>
        </w:trPr>
        <w:tc>
          <w:tcPr>
            <w:tcW w:w="1114" w:type="pct"/>
            <w:vMerge/>
            <w:tcBorders>
              <w:right w:val="single" w:sz="2" w:space="0" w:color="auto"/>
            </w:tcBorders>
          </w:tcPr>
          <w:p w:rsidR="00B537F8" w:rsidRPr="0025144D" w:rsidRDefault="00B537F8" w:rsidP="0025144D">
            <w:pPr>
              <w:spacing w:after="160" w:line="259" w:lineRule="auto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</w:p>
        </w:tc>
        <w:tc>
          <w:tcPr>
            <w:tcW w:w="2511" w:type="pct"/>
            <w:tcBorders>
              <w:left w:val="single" w:sz="2" w:space="0" w:color="auto"/>
            </w:tcBorders>
          </w:tcPr>
          <w:p w:rsidR="00B537F8" w:rsidRPr="0025144D" w:rsidRDefault="00B537F8" w:rsidP="002514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  <w14:ligatures w14:val="standardContextual"/>
              </w:rPr>
            </w:pPr>
            <w:bookmarkStart w:id="29" w:name="_Hlk161318363"/>
            <w:r w:rsidRPr="0025144D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  <w14:ligatures w14:val="standardContextual"/>
              </w:rPr>
              <w:t>Понятия «конфликт», «военный конфликт». Условия возникновения военных конфликтов и степень их опасности в современном мире. Характеристика современных конфликтов. Роль России в современном мире. Угрозы военного характера. Роль Вооруженных Сил Российской Федерации в обеспечении защиты государства. Современные средства поражения их классификация и характеристика: обычные средства поражения, оружие массового поражения (ядерное, химическое, биологическое), меры защиты от него. Применение БПЛА и морских беспилотных аппаратов. Применение современных достижений научно-технического прогресса в условиях современного боя.</w:t>
            </w:r>
            <w:bookmarkEnd w:id="29"/>
          </w:p>
        </w:tc>
        <w:tc>
          <w:tcPr>
            <w:tcW w:w="359" w:type="pct"/>
            <w:vAlign w:val="center"/>
          </w:tcPr>
          <w:p w:rsidR="00B537F8" w:rsidRPr="0025144D" w:rsidRDefault="00B537F8" w:rsidP="0025144D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  <w:r w:rsidRPr="0025144D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>2</w:t>
            </w:r>
          </w:p>
        </w:tc>
        <w:tc>
          <w:tcPr>
            <w:tcW w:w="360" w:type="pct"/>
            <w:vAlign w:val="center"/>
          </w:tcPr>
          <w:p w:rsidR="00B537F8" w:rsidRPr="0025144D" w:rsidRDefault="00B537F8" w:rsidP="0025144D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  <w:r w:rsidRPr="0025144D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>2</w:t>
            </w:r>
          </w:p>
        </w:tc>
        <w:tc>
          <w:tcPr>
            <w:tcW w:w="656" w:type="pct"/>
            <w:vMerge/>
          </w:tcPr>
          <w:p w:rsidR="00B537F8" w:rsidRPr="0025144D" w:rsidRDefault="00B537F8" w:rsidP="0025144D">
            <w:pPr>
              <w:spacing w:after="160" w:line="259" w:lineRule="auto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</w:p>
        </w:tc>
      </w:tr>
      <w:tr w:rsidR="00B537F8" w:rsidRPr="0025144D" w:rsidTr="00684890">
        <w:trPr>
          <w:trHeight w:val="673"/>
        </w:trPr>
        <w:tc>
          <w:tcPr>
            <w:tcW w:w="1114" w:type="pct"/>
            <w:vMerge/>
            <w:tcBorders>
              <w:right w:val="single" w:sz="2" w:space="0" w:color="auto"/>
            </w:tcBorders>
          </w:tcPr>
          <w:p w:rsidR="00B537F8" w:rsidRPr="0025144D" w:rsidRDefault="00B537F8" w:rsidP="0025144D">
            <w:pPr>
              <w:spacing w:after="160" w:line="259" w:lineRule="auto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</w:p>
        </w:tc>
        <w:tc>
          <w:tcPr>
            <w:tcW w:w="2511" w:type="pct"/>
            <w:tcBorders>
              <w:left w:val="single" w:sz="2" w:space="0" w:color="auto"/>
            </w:tcBorders>
          </w:tcPr>
          <w:p w:rsidR="00B537F8" w:rsidRPr="0025144D" w:rsidRDefault="00B537F8" w:rsidP="002514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  <w14:ligatures w14:val="standardContextual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  <w14:ligatures w14:val="standardContextual"/>
              </w:rPr>
              <w:t>самостоятельная работа</w:t>
            </w:r>
          </w:p>
        </w:tc>
        <w:tc>
          <w:tcPr>
            <w:tcW w:w="359" w:type="pct"/>
            <w:vAlign w:val="center"/>
          </w:tcPr>
          <w:p w:rsidR="00B537F8" w:rsidRPr="0025144D" w:rsidRDefault="00B537F8" w:rsidP="0025144D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>10</w:t>
            </w:r>
          </w:p>
        </w:tc>
        <w:tc>
          <w:tcPr>
            <w:tcW w:w="360" w:type="pct"/>
            <w:vAlign w:val="center"/>
          </w:tcPr>
          <w:p w:rsidR="00B537F8" w:rsidRPr="0025144D" w:rsidRDefault="00B537F8" w:rsidP="0025144D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</w:p>
        </w:tc>
        <w:tc>
          <w:tcPr>
            <w:tcW w:w="656" w:type="pct"/>
          </w:tcPr>
          <w:p w:rsidR="00B537F8" w:rsidRPr="0025144D" w:rsidRDefault="00B537F8" w:rsidP="0025144D">
            <w:pPr>
              <w:spacing w:after="160" w:line="259" w:lineRule="auto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</w:p>
        </w:tc>
      </w:tr>
      <w:tr w:rsidR="005503BF" w:rsidRPr="0025144D" w:rsidTr="00684890">
        <w:trPr>
          <w:trHeight w:val="56"/>
        </w:trPr>
        <w:tc>
          <w:tcPr>
            <w:tcW w:w="1114" w:type="pct"/>
            <w:vMerge w:val="restart"/>
            <w:tcBorders>
              <w:right w:val="single" w:sz="2" w:space="0" w:color="auto"/>
            </w:tcBorders>
          </w:tcPr>
          <w:p w:rsidR="005503BF" w:rsidRPr="0025144D" w:rsidRDefault="005503BF" w:rsidP="002514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  <w:r w:rsidRPr="0025144D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 xml:space="preserve">Тема 3.6. </w:t>
            </w:r>
            <w:bookmarkStart w:id="30" w:name="_Hlk161318476"/>
            <w:r w:rsidRPr="0025144D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>Социальные опасности</w:t>
            </w:r>
            <w:r w:rsidR="00D75B26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>,</w:t>
            </w:r>
            <w:r w:rsidRPr="0025144D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 xml:space="preserve"> и защита от них</w:t>
            </w:r>
            <w:bookmarkEnd w:id="30"/>
            <w:r w:rsidR="00D75B26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>. Юридические последствия</w:t>
            </w:r>
          </w:p>
          <w:p w:rsidR="005503BF" w:rsidRPr="0025144D" w:rsidRDefault="005503BF" w:rsidP="0025144D">
            <w:pPr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</w:p>
        </w:tc>
        <w:tc>
          <w:tcPr>
            <w:tcW w:w="2511" w:type="pct"/>
            <w:tcBorders>
              <w:left w:val="single" w:sz="2" w:space="0" w:color="auto"/>
            </w:tcBorders>
          </w:tcPr>
          <w:p w:rsidR="005503BF" w:rsidRPr="0025144D" w:rsidRDefault="005503BF" w:rsidP="0025144D">
            <w:pPr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  <w:r w:rsidRPr="0025144D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 xml:space="preserve">Содержание учебного материала </w:t>
            </w:r>
          </w:p>
        </w:tc>
        <w:tc>
          <w:tcPr>
            <w:tcW w:w="359" w:type="pct"/>
          </w:tcPr>
          <w:p w:rsidR="005503BF" w:rsidRPr="0025144D" w:rsidRDefault="005503BF" w:rsidP="0025144D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</w:p>
        </w:tc>
        <w:tc>
          <w:tcPr>
            <w:tcW w:w="360" w:type="pct"/>
            <w:vAlign w:val="center"/>
          </w:tcPr>
          <w:p w:rsidR="005503BF" w:rsidRPr="0025144D" w:rsidRDefault="005503BF" w:rsidP="0025144D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</w:p>
        </w:tc>
        <w:tc>
          <w:tcPr>
            <w:tcW w:w="656" w:type="pct"/>
            <w:vMerge w:val="restart"/>
          </w:tcPr>
          <w:p w:rsidR="005503BF" w:rsidRPr="0025144D" w:rsidRDefault="005503BF" w:rsidP="0025144D">
            <w:pPr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  <w14:ligatures w14:val="standardContextual"/>
              </w:rPr>
            </w:pPr>
          </w:p>
        </w:tc>
      </w:tr>
      <w:tr w:rsidR="005503BF" w:rsidRPr="0025144D" w:rsidTr="00684890">
        <w:trPr>
          <w:trHeight w:val="673"/>
        </w:trPr>
        <w:tc>
          <w:tcPr>
            <w:tcW w:w="1114" w:type="pct"/>
            <w:vMerge/>
            <w:tcBorders>
              <w:right w:val="single" w:sz="2" w:space="0" w:color="auto"/>
            </w:tcBorders>
          </w:tcPr>
          <w:p w:rsidR="005503BF" w:rsidRPr="0025144D" w:rsidRDefault="005503BF" w:rsidP="0025144D">
            <w:pPr>
              <w:spacing w:after="160" w:line="259" w:lineRule="auto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</w:p>
        </w:tc>
        <w:tc>
          <w:tcPr>
            <w:tcW w:w="2511" w:type="pct"/>
            <w:tcBorders>
              <w:left w:val="single" w:sz="2" w:space="0" w:color="auto"/>
            </w:tcBorders>
          </w:tcPr>
          <w:p w:rsidR="005503BF" w:rsidRPr="0025144D" w:rsidRDefault="005503BF" w:rsidP="002514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  <w14:ligatures w14:val="standardContextual"/>
              </w:rPr>
            </w:pPr>
            <w:bookmarkStart w:id="31" w:name="_Hlk161318531"/>
            <w:r w:rsidRPr="0025144D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  <w14:ligatures w14:val="standardContextual"/>
              </w:rPr>
              <w:t xml:space="preserve">Понятие «терроризм». Общие сведения о терроризме. Причины терроризма. </w:t>
            </w:r>
            <w:proofErr w:type="gramStart"/>
            <w:r w:rsidRPr="0025144D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  <w14:ligatures w14:val="standardContextual"/>
              </w:rPr>
              <w:t>Классификация терроризма: политический, государственный, религиозный, националистический, общеуголовный, корыстный, криминальный, их определения.</w:t>
            </w:r>
            <w:proofErr w:type="gramEnd"/>
            <w:r w:rsidRPr="0025144D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  <w14:ligatures w14:val="standardContextual"/>
              </w:rPr>
              <w:t xml:space="preserve"> Нормативная правовая база: Федеральный Закон от 06.03.2006 года № 35-ФЗ «О противодействии терроризму». Возможные ЧС, обусловленные террористическими актами. Способы проведения террористических акций. Основные элементы террористической акции: террорист, жертва, лица, на поведение и позицию которых должен воздействовать теракт. Насилие в социальном взаимодействии. Способы безопасного поведения в цифровой среде.</w:t>
            </w:r>
            <w:bookmarkEnd w:id="31"/>
          </w:p>
        </w:tc>
        <w:tc>
          <w:tcPr>
            <w:tcW w:w="359" w:type="pct"/>
            <w:vAlign w:val="center"/>
          </w:tcPr>
          <w:p w:rsidR="005503BF" w:rsidRPr="0025144D" w:rsidRDefault="005503BF" w:rsidP="0025144D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  <w:r w:rsidRPr="0025144D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>2</w:t>
            </w:r>
          </w:p>
        </w:tc>
        <w:tc>
          <w:tcPr>
            <w:tcW w:w="360" w:type="pct"/>
            <w:vAlign w:val="center"/>
          </w:tcPr>
          <w:p w:rsidR="005503BF" w:rsidRPr="0025144D" w:rsidRDefault="005503BF" w:rsidP="0025144D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>-</w:t>
            </w:r>
          </w:p>
        </w:tc>
        <w:tc>
          <w:tcPr>
            <w:tcW w:w="656" w:type="pct"/>
            <w:vMerge/>
          </w:tcPr>
          <w:p w:rsidR="005503BF" w:rsidRPr="0025144D" w:rsidRDefault="005503BF" w:rsidP="0025144D">
            <w:pPr>
              <w:spacing w:after="160" w:line="259" w:lineRule="auto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</w:p>
        </w:tc>
      </w:tr>
      <w:tr w:rsidR="005503BF" w:rsidRPr="0025144D" w:rsidTr="00684890">
        <w:trPr>
          <w:trHeight w:val="673"/>
        </w:trPr>
        <w:tc>
          <w:tcPr>
            <w:tcW w:w="1114" w:type="pct"/>
            <w:vMerge/>
            <w:tcBorders>
              <w:right w:val="single" w:sz="2" w:space="0" w:color="auto"/>
            </w:tcBorders>
          </w:tcPr>
          <w:p w:rsidR="005503BF" w:rsidRPr="0025144D" w:rsidRDefault="005503BF" w:rsidP="0025144D">
            <w:pPr>
              <w:spacing w:after="160" w:line="259" w:lineRule="auto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</w:p>
        </w:tc>
        <w:tc>
          <w:tcPr>
            <w:tcW w:w="2511" w:type="pct"/>
            <w:tcBorders>
              <w:left w:val="single" w:sz="2" w:space="0" w:color="auto"/>
            </w:tcBorders>
          </w:tcPr>
          <w:p w:rsidR="005503BF" w:rsidRPr="00D75B26" w:rsidRDefault="005503BF" w:rsidP="002514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4"/>
                <w:lang w:eastAsia="ru-RU"/>
                <w14:ligatures w14:val="standardContextual"/>
              </w:rPr>
            </w:pPr>
            <w:r w:rsidRPr="00D75B26"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4"/>
                <w:lang w:eastAsia="ru-RU"/>
                <w14:ligatures w14:val="standardContextual"/>
              </w:rPr>
              <w:t>Решение задач с профессионально-ориентированной направленностью</w:t>
            </w:r>
          </w:p>
        </w:tc>
        <w:tc>
          <w:tcPr>
            <w:tcW w:w="359" w:type="pct"/>
            <w:vAlign w:val="center"/>
          </w:tcPr>
          <w:p w:rsidR="005503BF" w:rsidRPr="0025144D" w:rsidRDefault="005503BF" w:rsidP="0025144D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>-</w:t>
            </w:r>
          </w:p>
        </w:tc>
        <w:tc>
          <w:tcPr>
            <w:tcW w:w="360" w:type="pct"/>
            <w:vAlign w:val="center"/>
          </w:tcPr>
          <w:p w:rsidR="005503BF" w:rsidRPr="0025144D" w:rsidRDefault="005503BF" w:rsidP="0025144D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  <w:r w:rsidRPr="0025144D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>2</w:t>
            </w:r>
          </w:p>
        </w:tc>
        <w:tc>
          <w:tcPr>
            <w:tcW w:w="656" w:type="pct"/>
          </w:tcPr>
          <w:p w:rsidR="005503BF" w:rsidRPr="0025144D" w:rsidRDefault="005503BF" w:rsidP="0025144D">
            <w:pPr>
              <w:spacing w:after="160" w:line="259" w:lineRule="auto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</w:p>
        </w:tc>
      </w:tr>
      <w:tr w:rsidR="0025144D" w:rsidRPr="0025144D" w:rsidTr="00684890">
        <w:trPr>
          <w:trHeight w:val="340"/>
        </w:trPr>
        <w:tc>
          <w:tcPr>
            <w:tcW w:w="1114" w:type="pct"/>
            <w:vMerge w:val="restart"/>
            <w:tcBorders>
              <w:right w:val="single" w:sz="2" w:space="0" w:color="auto"/>
            </w:tcBorders>
          </w:tcPr>
          <w:p w:rsidR="0025144D" w:rsidRPr="0025144D" w:rsidRDefault="0025144D" w:rsidP="002514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  <w:r w:rsidRPr="0025144D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 xml:space="preserve">Тема 3.7. </w:t>
            </w:r>
            <w:bookmarkStart w:id="32" w:name="_Hlk161342597"/>
            <w:bookmarkStart w:id="33" w:name="_Hlk161318642"/>
            <w:r w:rsidRPr="0025144D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>Единая государственная система предупреждения и ликвидации чрезвычайных ситуаций (РСЧС).</w:t>
            </w:r>
            <w:bookmarkEnd w:id="32"/>
          </w:p>
          <w:bookmarkEnd w:id="33"/>
          <w:p w:rsidR="0025144D" w:rsidRPr="0025144D" w:rsidRDefault="0025144D" w:rsidP="0025144D">
            <w:pPr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</w:p>
        </w:tc>
        <w:tc>
          <w:tcPr>
            <w:tcW w:w="2511" w:type="pct"/>
            <w:tcBorders>
              <w:left w:val="single" w:sz="2" w:space="0" w:color="auto"/>
            </w:tcBorders>
          </w:tcPr>
          <w:p w:rsidR="0025144D" w:rsidRPr="0025144D" w:rsidRDefault="0025144D" w:rsidP="0025144D">
            <w:pPr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  <w:r w:rsidRPr="0025144D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 xml:space="preserve">Содержание учебного материала </w:t>
            </w:r>
          </w:p>
        </w:tc>
        <w:tc>
          <w:tcPr>
            <w:tcW w:w="359" w:type="pct"/>
          </w:tcPr>
          <w:p w:rsidR="0025144D" w:rsidRPr="0025144D" w:rsidRDefault="0025144D" w:rsidP="0025144D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</w:p>
        </w:tc>
        <w:tc>
          <w:tcPr>
            <w:tcW w:w="360" w:type="pct"/>
            <w:vAlign w:val="center"/>
          </w:tcPr>
          <w:p w:rsidR="0025144D" w:rsidRPr="0025144D" w:rsidRDefault="0025144D" w:rsidP="0025144D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</w:p>
        </w:tc>
        <w:tc>
          <w:tcPr>
            <w:tcW w:w="656" w:type="pct"/>
            <w:vMerge w:val="restart"/>
          </w:tcPr>
          <w:p w:rsidR="0025144D" w:rsidRPr="0025144D" w:rsidRDefault="0025144D" w:rsidP="0025144D">
            <w:pPr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  <w14:ligatures w14:val="standardContextual"/>
              </w:rPr>
            </w:pPr>
          </w:p>
        </w:tc>
      </w:tr>
      <w:tr w:rsidR="0025144D" w:rsidRPr="0025144D" w:rsidTr="00684890">
        <w:trPr>
          <w:trHeight w:val="673"/>
        </w:trPr>
        <w:tc>
          <w:tcPr>
            <w:tcW w:w="1114" w:type="pct"/>
            <w:vMerge/>
            <w:tcBorders>
              <w:right w:val="single" w:sz="2" w:space="0" w:color="auto"/>
            </w:tcBorders>
          </w:tcPr>
          <w:p w:rsidR="0025144D" w:rsidRPr="0025144D" w:rsidRDefault="0025144D" w:rsidP="0025144D">
            <w:pPr>
              <w:spacing w:after="160" w:line="259" w:lineRule="auto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</w:p>
        </w:tc>
        <w:tc>
          <w:tcPr>
            <w:tcW w:w="2511" w:type="pct"/>
            <w:tcBorders>
              <w:left w:val="single" w:sz="2" w:space="0" w:color="auto"/>
            </w:tcBorders>
          </w:tcPr>
          <w:p w:rsidR="0025144D" w:rsidRPr="0025144D" w:rsidRDefault="0025144D" w:rsidP="002514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  <w14:ligatures w14:val="standardContextual"/>
              </w:rPr>
            </w:pPr>
            <w:bookmarkStart w:id="34" w:name="_Hlk161318697"/>
            <w:r w:rsidRPr="0025144D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  <w14:ligatures w14:val="standardContextual"/>
              </w:rPr>
              <w:t>Предназначение и задачи РСЧС в соответствии с Постановлением Правительства Российской Федерации от 30.12.2003 года № 794 «О единой государственной системе предупреждения и ликвидации чрезвычайных ситуаций» и положением об РСЧС. Структура РСЧС: функциональная и территориальная подсистемы, пять уровней (федеральный, межрегиональный, региональный, муниципальный, объектовый), силы и средства наблюдения и контроля, силы и средства ликвидации ЧС. Режимы функционирования: повседневной деятельности, повышенной готовности, чрезвычайный режим.</w:t>
            </w:r>
            <w:bookmarkEnd w:id="34"/>
          </w:p>
        </w:tc>
        <w:tc>
          <w:tcPr>
            <w:tcW w:w="359" w:type="pct"/>
            <w:vAlign w:val="center"/>
          </w:tcPr>
          <w:p w:rsidR="0025144D" w:rsidRPr="0025144D" w:rsidRDefault="0025144D" w:rsidP="0025144D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  <w:r w:rsidRPr="0025144D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>-</w:t>
            </w:r>
          </w:p>
        </w:tc>
        <w:tc>
          <w:tcPr>
            <w:tcW w:w="360" w:type="pct"/>
            <w:vAlign w:val="center"/>
          </w:tcPr>
          <w:p w:rsidR="0025144D" w:rsidRPr="0025144D" w:rsidRDefault="0025144D" w:rsidP="0025144D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  <w:r w:rsidRPr="0025144D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>2</w:t>
            </w:r>
          </w:p>
        </w:tc>
        <w:tc>
          <w:tcPr>
            <w:tcW w:w="656" w:type="pct"/>
            <w:vMerge/>
          </w:tcPr>
          <w:p w:rsidR="0025144D" w:rsidRPr="0025144D" w:rsidRDefault="0025144D" w:rsidP="0025144D">
            <w:pPr>
              <w:spacing w:after="160" w:line="259" w:lineRule="auto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</w:p>
        </w:tc>
      </w:tr>
      <w:tr w:rsidR="00B537F8" w:rsidRPr="0025144D" w:rsidTr="00684890">
        <w:trPr>
          <w:trHeight w:val="340"/>
        </w:trPr>
        <w:tc>
          <w:tcPr>
            <w:tcW w:w="1114" w:type="pct"/>
            <w:vMerge w:val="restart"/>
            <w:tcBorders>
              <w:right w:val="single" w:sz="2" w:space="0" w:color="auto"/>
            </w:tcBorders>
          </w:tcPr>
          <w:p w:rsidR="00B537F8" w:rsidRPr="0025144D" w:rsidRDefault="00B537F8" w:rsidP="002514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  <w:r w:rsidRPr="0025144D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 xml:space="preserve">Тема 3.8. </w:t>
            </w:r>
            <w:bookmarkStart w:id="35" w:name="_Hlk161342666"/>
            <w:bookmarkStart w:id="36" w:name="_Hlk161318761"/>
            <w:r w:rsidRPr="0025144D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>Гражданская оборона, ее предназначение, структура, задачи</w:t>
            </w:r>
            <w:bookmarkEnd w:id="35"/>
            <w:r w:rsidRPr="0025144D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>.</w:t>
            </w:r>
          </w:p>
          <w:bookmarkEnd w:id="36"/>
          <w:p w:rsidR="00B537F8" w:rsidRPr="0025144D" w:rsidRDefault="00B537F8" w:rsidP="0025144D">
            <w:pPr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</w:p>
        </w:tc>
        <w:tc>
          <w:tcPr>
            <w:tcW w:w="2511" w:type="pct"/>
            <w:tcBorders>
              <w:left w:val="single" w:sz="2" w:space="0" w:color="auto"/>
            </w:tcBorders>
          </w:tcPr>
          <w:p w:rsidR="00B537F8" w:rsidRPr="0025144D" w:rsidRDefault="00B537F8" w:rsidP="0025144D">
            <w:pPr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  <w:r w:rsidRPr="0025144D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>Содержание учебного материала</w:t>
            </w:r>
          </w:p>
        </w:tc>
        <w:tc>
          <w:tcPr>
            <w:tcW w:w="359" w:type="pct"/>
          </w:tcPr>
          <w:p w:rsidR="00B537F8" w:rsidRPr="0025144D" w:rsidRDefault="00B537F8" w:rsidP="0025144D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</w:p>
        </w:tc>
        <w:tc>
          <w:tcPr>
            <w:tcW w:w="360" w:type="pct"/>
            <w:vAlign w:val="center"/>
          </w:tcPr>
          <w:p w:rsidR="00B537F8" w:rsidRPr="0025144D" w:rsidRDefault="00B537F8" w:rsidP="0025144D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</w:p>
        </w:tc>
        <w:tc>
          <w:tcPr>
            <w:tcW w:w="656" w:type="pct"/>
            <w:vMerge w:val="restart"/>
          </w:tcPr>
          <w:p w:rsidR="00B537F8" w:rsidRPr="0025144D" w:rsidRDefault="00B537F8" w:rsidP="0025144D">
            <w:pPr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  <w14:ligatures w14:val="standardContextual"/>
              </w:rPr>
            </w:pPr>
          </w:p>
        </w:tc>
      </w:tr>
      <w:tr w:rsidR="00B537F8" w:rsidRPr="0025144D" w:rsidTr="00684890">
        <w:trPr>
          <w:trHeight w:val="673"/>
        </w:trPr>
        <w:tc>
          <w:tcPr>
            <w:tcW w:w="1114" w:type="pct"/>
            <w:vMerge/>
            <w:tcBorders>
              <w:right w:val="single" w:sz="2" w:space="0" w:color="auto"/>
            </w:tcBorders>
          </w:tcPr>
          <w:p w:rsidR="00B537F8" w:rsidRPr="0025144D" w:rsidRDefault="00B537F8" w:rsidP="0025144D">
            <w:pPr>
              <w:spacing w:after="160" w:line="259" w:lineRule="auto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</w:p>
        </w:tc>
        <w:tc>
          <w:tcPr>
            <w:tcW w:w="2511" w:type="pct"/>
            <w:tcBorders>
              <w:left w:val="single" w:sz="2" w:space="0" w:color="auto"/>
            </w:tcBorders>
          </w:tcPr>
          <w:p w:rsidR="00B537F8" w:rsidRPr="0025144D" w:rsidRDefault="00B537F8" w:rsidP="002514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  <w14:ligatures w14:val="standardContextual"/>
              </w:rPr>
            </w:pPr>
            <w:bookmarkStart w:id="37" w:name="_Hlk161318791"/>
            <w:r w:rsidRPr="0025144D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  <w14:ligatures w14:val="standardContextual"/>
              </w:rPr>
              <w:t>История становления и развития ГО. Предназначение и задачи ГО Российской Федерации в соответствии с Федеральным Законом от 12.02. 1998 года № 28-ФЗ «О гражданской обороне» (в редакции № 122-ФЗ от 22.08.2004 года и № 103-ФЗ от 19.06.2007 года). ГО на объекте экономики: предназначение, структура, задачи, силы и средства.  Степени готовности гражданской обороны («повседневная», «мероприятия по ГО первой очереди», «мероприятия по ГО второй очереди», «мероприятия по ГО третьей очереди»). Понятие «эвакуация». Эвакуационные мероприятия в угрожаемый период.</w:t>
            </w:r>
            <w:bookmarkEnd w:id="37"/>
          </w:p>
        </w:tc>
        <w:tc>
          <w:tcPr>
            <w:tcW w:w="359" w:type="pct"/>
            <w:vAlign w:val="center"/>
          </w:tcPr>
          <w:p w:rsidR="00B537F8" w:rsidRPr="0025144D" w:rsidRDefault="00B537F8" w:rsidP="0025144D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  <w:r w:rsidRPr="0025144D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>-</w:t>
            </w:r>
          </w:p>
        </w:tc>
        <w:tc>
          <w:tcPr>
            <w:tcW w:w="360" w:type="pct"/>
            <w:vAlign w:val="center"/>
          </w:tcPr>
          <w:p w:rsidR="00B537F8" w:rsidRPr="0025144D" w:rsidRDefault="00B537F8" w:rsidP="0025144D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  <w:r w:rsidRPr="0025144D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>2</w:t>
            </w:r>
          </w:p>
        </w:tc>
        <w:tc>
          <w:tcPr>
            <w:tcW w:w="656" w:type="pct"/>
            <w:vMerge/>
          </w:tcPr>
          <w:p w:rsidR="00B537F8" w:rsidRPr="0025144D" w:rsidRDefault="00B537F8" w:rsidP="0025144D">
            <w:pPr>
              <w:spacing w:after="160" w:line="259" w:lineRule="auto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</w:p>
        </w:tc>
      </w:tr>
      <w:tr w:rsidR="00B537F8" w:rsidRPr="0025144D" w:rsidTr="00B12AF9">
        <w:trPr>
          <w:trHeight w:val="673"/>
        </w:trPr>
        <w:tc>
          <w:tcPr>
            <w:tcW w:w="1114" w:type="pct"/>
            <w:vMerge/>
            <w:tcBorders>
              <w:right w:val="single" w:sz="2" w:space="0" w:color="auto"/>
            </w:tcBorders>
          </w:tcPr>
          <w:p w:rsidR="00B537F8" w:rsidRPr="0025144D" w:rsidRDefault="00B537F8" w:rsidP="0025144D">
            <w:pPr>
              <w:spacing w:after="160" w:line="259" w:lineRule="auto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</w:p>
        </w:tc>
        <w:tc>
          <w:tcPr>
            <w:tcW w:w="2511" w:type="pct"/>
            <w:tcBorders>
              <w:left w:val="single" w:sz="2" w:space="0" w:color="auto"/>
            </w:tcBorders>
          </w:tcPr>
          <w:p w:rsidR="00B537F8" w:rsidRPr="00B537F8" w:rsidRDefault="00B537F8" w:rsidP="009E2B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537F8">
              <w:rPr>
                <w:rFonts w:ascii="Times New Roman" w:hAnsi="Times New Roman" w:cs="Times New Roman"/>
                <w:sz w:val="24"/>
                <w:szCs w:val="24"/>
              </w:rPr>
              <w:t>самостоятельная работа</w:t>
            </w:r>
          </w:p>
        </w:tc>
        <w:tc>
          <w:tcPr>
            <w:tcW w:w="359" w:type="pct"/>
          </w:tcPr>
          <w:p w:rsidR="00B537F8" w:rsidRPr="00B537F8" w:rsidRDefault="00B537F8" w:rsidP="009E2B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537F8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60" w:type="pct"/>
            <w:vAlign w:val="center"/>
          </w:tcPr>
          <w:p w:rsidR="00B537F8" w:rsidRPr="0025144D" w:rsidRDefault="00B537F8" w:rsidP="0025144D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</w:p>
        </w:tc>
        <w:tc>
          <w:tcPr>
            <w:tcW w:w="656" w:type="pct"/>
          </w:tcPr>
          <w:p w:rsidR="00B537F8" w:rsidRPr="0025144D" w:rsidRDefault="00B537F8" w:rsidP="0025144D">
            <w:pPr>
              <w:spacing w:after="160" w:line="259" w:lineRule="auto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</w:p>
        </w:tc>
      </w:tr>
      <w:tr w:rsidR="0025144D" w:rsidRPr="0025144D" w:rsidTr="00684890">
        <w:trPr>
          <w:trHeight w:val="56"/>
        </w:trPr>
        <w:tc>
          <w:tcPr>
            <w:tcW w:w="1114" w:type="pct"/>
            <w:vMerge w:val="restart"/>
            <w:tcBorders>
              <w:right w:val="single" w:sz="2" w:space="0" w:color="auto"/>
            </w:tcBorders>
          </w:tcPr>
          <w:p w:rsidR="0025144D" w:rsidRPr="0025144D" w:rsidRDefault="0025144D" w:rsidP="002514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  <w:r w:rsidRPr="0025144D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 xml:space="preserve">Тема 3.9. </w:t>
            </w:r>
            <w:bookmarkStart w:id="38" w:name="_Hlk161343021"/>
            <w:r w:rsidRPr="0025144D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>Прогнозирование и оценка радиационной обстановки</w:t>
            </w:r>
            <w:bookmarkEnd w:id="38"/>
            <w:r w:rsidRPr="0025144D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>.</w:t>
            </w:r>
          </w:p>
          <w:p w:rsidR="0025144D" w:rsidRPr="0025144D" w:rsidRDefault="0025144D" w:rsidP="0025144D">
            <w:pPr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</w:p>
        </w:tc>
        <w:tc>
          <w:tcPr>
            <w:tcW w:w="2511" w:type="pct"/>
            <w:tcBorders>
              <w:left w:val="single" w:sz="2" w:space="0" w:color="auto"/>
            </w:tcBorders>
          </w:tcPr>
          <w:p w:rsidR="0025144D" w:rsidRPr="0025144D" w:rsidRDefault="0025144D" w:rsidP="0025144D">
            <w:pPr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  <w:r w:rsidRPr="0025144D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 xml:space="preserve">Содержание учебного материала </w:t>
            </w:r>
          </w:p>
        </w:tc>
        <w:tc>
          <w:tcPr>
            <w:tcW w:w="359" w:type="pct"/>
          </w:tcPr>
          <w:p w:rsidR="0025144D" w:rsidRPr="0025144D" w:rsidRDefault="0025144D" w:rsidP="0025144D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</w:p>
        </w:tc>
        <w:tc>
          <w:tcPr>
            <w:tcW w:w="360" w:type="pct"/>
            <w:vAlign w:val="center"/>
          </w:tcPr>
          <w:p w:rsidR="0025144D" w:rsidRPr="0025144D" w:rsidRDefault="0025144D" w:rsidP="0025144D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</w:p>
        </w:tc>
        <w:tc>
          <w:tcPr>
            <w:tcW w:w="656" w:type="pct"/>
            <w:vMerge w:val="restart"/>
          </w:tcPr>
          <w:p w:rsidR="0025144D" w:rsidRPr="0025144D" w:rsidRDefault="0025144D" w:rsidP="0025144D">
            <w:pPr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4"/>
                <w:lang w:eastAsia="ru-RU"/>
                <w14:ligatures w14:val="standardContextual"/>
              </w:rPr>
            </w:pPr>
          </w:p>
        </w:tc>
      </w:tr>
      <w:tr w:rsidR="0025144D" w:rsidRPr="0025144D" w:rsidTr="00684890">
        <w:trPr>
          <w:trHeight w:val="673"/>
        </w:trPr>
        <w:tc>
          <w:tcPr>
            <w:tcW w:w="1114" w:type="pct"/>
            <w:vMerge/>
            <w:tcBorders>
              <w:right w:val="single" w:sz="2" w:space="0" w:color="auto"/>
            </w:tcBorders>
          </w:tcPr>
          <w:p w:rsidR="0025144D" w:rsidRPr="0025144D" w:rsidRDefault="0025144D" w:rsidP="0025144D">
            <w:pPr>
              <w:spacing w:after="160" w:line="259" w:lineRule="auto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</w:p>
        </w:tc>
        <w:tc>
          <w:tcPr>
            <w:tcW w:w="2511" w:type="pct"/>
            <w:tcBorders>
              <w:left w:val="single" w:sz="2" w:space="0" w:color="auto"/>
            </w:tcBorders>
          </w:tcPr>
          <w:p w:rsidR="0025144D" w:rsidRPr="0025144D" w:rsidRDefault="0025144D" w:rsidP="002514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  <w14:ligatures w14:val="standardContextual"/>
              </w:rPr>
            </w:pPr>
            <w:bookmarkStart w:id="39" w:name="_Hlk161319099"/>
            <w:r w:rsidRPr="0025144D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  <w14:ligatures w14:val="standardContextual"/>
              </w:rPr>
              <w:t xml:space="preserve">Понятие «радиационная обстановка». Радиационная разведка. Данные радиационной разведки (время, место, мощность утечки радиации, средняя скорость движения воздуха).  Оценка радиационной обстановки. Решение задач по определению: времени начала утечки радиации, времени начала и окончания ведения аварийно-спасательных и других неотложных работ (АСДНР), количества смен необходимых для ведения АСДНР, определение возможных доз, </w:t>
            </w:r>
            <w:r w:rsidRPr="0025144D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  <w14:ligatures w14:val="standardContextual"/>
              </w:rPr>
              <w:lastRenderedPageBreak/>
              <w:t>получаемых спасателями и населением. Прогнозирование радиационной обстановки.</w:t>
            </w:r>
            <w:bookmarkEnd w:id="39"/>
          </w:p>
        </w:tc>
        <w:tc>
          <w:tcPr>
            <w:tcW w:w="359" w:type="pct"/>
            <w:vAlign w:val="center"/>
          </w:tcPr>
          <w:p w:rsidR="0025144D" w:rsidRPr="0025144D" w:rsidRDefault="0025144D" w:rsidP="0025144D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  <w:r w:rsidRPr="0025144D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lastRenderedPageBreak/>
              <w:t>2</w:t>
            </w:r>
          </w:p>
        </w:tc>
        <w:tc>
          <w:tcPr>
            <w:tcW w:w="360" w:type="pct"/>
            <w:vAlign w:val="center"/>
          </w:tcPr>
          <w:p w:rsidR="0025144D" w:rsidRPr="0025144D" w:rsidRDefault="0025144D" w:rsidP="0025144D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  <w:r w:rsidRPr="0025144D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>4</w:t>
            </w:r>
          </w:p>
        </w:tc>
        <w:tc>
          <w:tcPr>
            <w:tcW w:w="656" w:type="pct"/>
            <w:vMerge/>
          </w:tcPr>
          <w:p w:rsidR="0025144D" w:rsidRPr="0025144D" w:rsidRDefault="0025144D" w:rsidP="0025144D">
            <w:pPr>
              <w:spacing w:after="160" w:line="259" w:lineRule="auto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</w:p>
        </w:tc>
      </w:tr>
      <w:tr w:rsidR="0025144D" w:rsidRPr="0025144D" w:rsidTr="00684890">
        <w:trPr>
          <w:trHeight w:val="56"/>
        </w:trPr>
        <w:tc>
          <w:tcPr>
            <w:tcW w:w="1114" w:type="pct"/>
            <w:vMerge w:val="restart"/>
            <w:tcBorders>
              <w:right w:val="single" w:sz="2" w:space="0" w:color="auto"/>
            </w:tcBorders>
          </w:tcPr>
          <w:p w:rsidR="0025144D" w:rsidRPr="0025144D" w:rsidRDefault="0025144D" w:rsidP="002514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  <w:r w:rsidRPr="0025144D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lastRenderedPageBreak/>
              <w:t xml:space="preserve">Тема 3.10. </w:t>
            </w:r>
            <w:bookmarkStart w:id="40" w:name="_Hlk161343101"/>
            <w:bookmarkStart w:id="41" w:name="_Hlk161319184"/>
            <w:r w:rsidRPr="0025144D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>Применение средств индивидуальной защиты. Порядок использования средств индивидуальной защиты населения</w:t>
            </w:r>
            <w:bookmarkEnd w:id="40"/>
            <w:r w:rsidRPr="0025144D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>.</w:t>
            </w:r>
          </w:p>
          <w:bookmarkEnd w:id="41"/>
          <w:p w:rsidR="0025144D" w:rsidRPr="0025144D" w:rsidRDefault="0025144D" w:rsidP="0025144D">
            <w:pPr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</w:p>
        </w:tc>
        <w:tc>
          <w:tcPr>
            <w:tcW w:w="2511" w:type="pct"/>
            <w:tcBorders>
              <w:left w:val="single" w:sz="2" w:space="0" w:color="auto"/>
            </w:tcBorders>
          </w:tcPr>
          <w:p w:rsidR="0025144D" w:rsidRPr="0025144D" w:rsidRDefault="0025144D" w:rsidP="0025144D">
            <w:pPr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  <w:r w:rsidRPr="0025144D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 xml:space="preserve">Содержание учебного материала </w:t>
            </w:r>
          </w:p>
        </w:tc>
        <w:tc>
          <w:tcPr>
            <w:tcW w:w="359" w:type="pct"/>
          </w:tcPr>
          <w:p w:rsidR="0025144D" w:rsidRPr="0025144D" w:rsidRDefault="0025144D" w:rsidP="0025144D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</w:p>
        </w:tc>
        <w:tc>
          <w:tcPr>
            <w:tcW w:w="360" w:type="pct"/>
            <w:vAlign w:val="center"/>
          </w:tcPr>
          <w:p w:rsidR="0025144D" w:rsidRPr="0025144D" w:rsidRDefault="0025144D" w:rsidP="0025144D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</w:p>
        </w:tc>
        <w:tc>
          <w:tcPr>
            <w:tcW w:w="656" w:type="pct"/>
            <w:vMerge w:val="restart"/>
          </w:tcPr>
          <w:p w:rsidR="0025144D" w:rsidRPr="0025144D" w:rsidRDefault="0025144D" w:rsidP="0025144D">
            <w:pPr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  <w14:ligatures w14:val="standardContextual"/>
              </w:rPr>
            </w:pPr>
          </w:p>
        </w:tc>
      </w:tr>
      <w:tr w:rsidR="0025144D" w:rsidRPr="0025144D" w:rsidTr="00684890">
        <w:trPr>
          <w:trHeight w:val="673"/>
        </w:trPr>
        <w:tc>
          <w:tcPr>
            <w:tcW w:w="1114" w:type="pct"/>
            <w:vMerge/>
            <w:tcBorders>
              <w:right w:val="single" w:sz="2" w:space="0" w:color="auto"/>
            </w:tcBorders>
          </w:tcPr>
          <w:p w:rsidR="0025144D" w:rsidRPr="0025144D" w:rsidRDefault="0025144D" w:rsidP="0025144D">
            <w:pPr>
              <w:spacing w:after="160" w:line="259" w:lineRule="auto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</w:p>
        </w:tc>
        <w:tc>
          <w:tcPr>
            <w:tcW w:w="2511" w:type="pct"/>
            <w:tcBorders>
              <w:left w:val="single" w:sz="2" w:space="0" w:color="auto"/>
            </w:tcBorders>
          </w:tcPr>
          <w:p w:rsidR="0025144D" w:rsidRPr="0025144D" w:rsidRDefault="0025144D" w:rsidP="002514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  <w14:ligatures w14:val="standardContextual"/>
              </w:rPr>
            </w:pPr>
            <w:bookmarkStart w:id="42" w:name="_Hlk161319238"/>
            <w:r w:rsidRPr="0025144D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  <w14:ligatures w14:val="standardContextual"/>
              </w:rPr>
              <w:t>Классификация средств и индивидуальной защиты населения. Фильтрующий противогаз: предназначение, устройство, принцип работы, подаваемые команды, размеры и подгонка, нормативы. Общие сведения об изолирующих противогазах. Гражданские противогазы. Общевойсковой защитный комплект (ОЗК) и комплект Л</w:t>
            </w:r>
            <w:proofErr w:type="gramStart"/>
            <w:r w:rsidRPr="0025144D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  <w14:ligatures w14:val="standardContextual"/>
              </w:rPr>
              <w:t>1</w:t>
            </w:r>
            <w:proofErr w:type="gramEnd"/>
            <w:r w:rsidRPr="0025144D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  <w14:ligatures w14:val="standardContextual"/>
              </w:rPr>
              <w:t xml:space="preserve">: предназначение, устройство, принцип работы, подаваемые команды, размеры и подгонка, нормативы. Респиратор, ватно-марлевая повязка, </w:t>
            </w:r>
            <w:proofErr w:type="spellStart"/>
            <w:r w:rsidRPr="0025144D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  <w14:ligatures w14:val="standardContextual"/>
              </w:rPr>
              <w:t>газодымозащитный</w:t>
            </w:r>
            <w:proofErr w:type="spellEnd"/>
            <w:r w:rsidRPr="0025144D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  <w14:ligatures w14:val="standardContextual"/>
              </w:rPr>
              <w:t xml:space="preserve"> комплект (ГДЗК), их применение.</w:t>
            </w:r>
            <w:bookmarkEnd w:id="42"/>
          </w:p>
        </w:tc>
        <w:tc>
          <w:tcPr>
            <w:tcW w:w="359" w:type="pct"/>
            <w:vAlign w:val="center"/>
          </w:tcPr>
          <w:p w:rsidR="0025144D" w:rsidRPr="0025144D" w:rsidRDefault="0025144D" w:rsidP="0025144D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  <w:r w:rsidRPr="0025144D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>2</w:t>
            </w:r>
          </w:p>
        </w:tc>
        <w:tc>
          <w:tcPr>
            <w:tcW w:w="360" w:type="pct"/>
            <w:vAlign w:val="center"/>
          </w:tcPr>
          <w:p w:rsidR="0025144D" w:rsidRPr="0025144D" w:rsidRDefault="0025144D" w:rsidP="0025144D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  <w:r w:rsidRPr="0025144D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>2</w:t>
            </w:r>
          </w:p>
        </w:tc>
        <w:tc>
          <w:tcPr>
            <w:tcW w:w="656" w:type="pct"/>
            <w:vMerge/>
          </w:tcPr>
          <w:p w:rsidR="0025144D" w:rsidRPr="0025144D" w:rsidRDefault="0025144D" w:rsidP="0025144D">
            <w:pPr>
              <w:spacing w:after="160" w:line="259" w:lineRule="auto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</w:p>
        </w:tc>
      </w:tr>
      <w:tr w:rsidR="0025144D" w:rsidRPr="0025144D" w:rsidTr="00684890">
        <w:trPr>
          <w:trHeight w:val="67"/>
        </w:trPr>
        <w:tc>
          <w:tcPr>
            <w:tcW w:w="3625" w:type="pct"/>
            <w:gridSpan w:val="2"/>
          </w:tcPr>
          <w:p w:rsidR="0025144D" w:rsidRPr="0025144D" w:rsidRDefault="0025144D" w:rsidP="0025144D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  <w:r w:rsidRPr="0025144D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>Раздел 4. Основы медицинских знаний и здорового образа жизни</w:t>
            </w:r>
          </w:p>
        </w:tc>
        <w:tc>
          <w:tcPr>
            <w:tcW w:w="359" w:type="pct"/>
          </w:tcPr>
          <w:p w:rsidR="0025144D" w:rsidRPr="0025144D" w:rsidRDefault="0025144D" w:rsidP="0025144D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  <w:r w:rsidRPr="0025144D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>2</w:t>
            </w:r>
          </w:p>
        </w:tc>
        <w:tc>
          <w:tcPr>
            <w:tcW w:w="360" w:type="pct"/>
            <w:vAlign w:val="center"/>
          </w:tcPr>
          <w:p w:rsidR="0025144D" w:rsidRPr="0025144D" w:rsidRDefault="0025144D" w:rsidP="0025144D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  <w:r w:rsidRPr="0025144D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>8</w:t>
            </w:r>
          </w:p>
        </w:tc>
        <w:tc>
          <w:tcPr>
            <w:tcW w:w="656" w:type="pct"/>
          </w:tcPr>
          <w:p w:rsidR="0025144D" w:rsidRPr="0025144D" w:rsidRDefault="0025144D" w:rsidP="0025144D">
            <w:pPr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  <w14:ligatures w14:val="standardContextual"/>
              </w:rPr>
            </w:pPr>
          </w:p>
        </w:tc>
      </w:tr>
      <w:tr w:rsidR="0025144D" w:rsidRPr="0025144D" w:rsidTr="00684890">
        <w:trPr>
          <w:trHeight w:val="67"/>
        </w:trPr>
        <w:tc>
          <w:tcPr>
            <w:tcW w:w="1114" w:type="pct"/>
            <w:vMerge w:val="restart"/>
            <w:tcBorders>
              <w:right w:val="single" w:sz="2" w:space="0" w:color="auto"/>
            </w:tcBorders>
          </w:tcPr>
          <w:p w:rsidR="0025144D" w:rsidRPr="0025144D" w:rsidRDefault="0025144D" w:rsidP="002514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  <w:r w:rsidRPr="0025144D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 xml:space="preserve">Тема 4.1. </w:t>
            </w:r>
            <w:bookmarkStart w:id="43" w:name="_Hlk161343210"/>
            <w:bookmarkStart w:id="44" w:name="_Hlk161319368"/>
            <w:r w:rsidRPr="0025144D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>Основы здорового образа жизни</w:t>
            </w:r>
            <w:bookmarkEnd w:id="43"/>
            <w:r w:rsidRPr="0025144D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>.</w:t>
            </w:r>
            <w:bookmarkEnd w:id="44"/>
            <w:r w:rsidRPr="0025144D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 xml:space="preserve"> </w:t>
            </w:r>
          </w:p>
        </w:tc>
        <w:tc>
          <w:tcPr>
            <w:tcW w:w="2511" w:type="pct"/>
            <w:tcBorders>
              <w:left w:val="single" w:sz="2" w:space="0" w:color="auto"/>
            </w:tcBorders>
          </w:tcPr>
          <w:p w:rsidR="0025144D" w:rsidRPr="0025144D" w:rsidRDefault="0025144D" w:rsidP="0025144D">
            <w:pPr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  <w:r w:rsidRPr="0025144D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 xml:space="preserve">Содержание учебного материала </w:t>
            </w:r>
          </w:p>
        </w:tc>
        <w:tc>
          <w:tcPr>
            <w:tcW w:w="359" w:type="pct"/>
          </w:tcPr>
          <w:p w:rsidR="0025144D" w:rsidRPr="0025144D" w:rsidRDefault="0025144D" w:rsidP="0025144D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</w:p>
        </w:tc>
        <w:tc>
          <w:tcPr>
            <w:tcW w:w="360" w:type="pct"/>
            <w:vAlign w:val="center"/>
          </w:tcPr>
          <w:p w:rsidR="0025144D" w:rsidRPr="0025144D" w:rsidRDefault="0025144D" w:rsidP="0025144D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</w:p>
        </w:tc>
        <w:tc>
          <w:tcPr>
            <w:tcW w:w="656" w:type="pct"/>
            <w:vMerge w:val="restart"/>
          </w:tcPr>
          <w:p w:rsidR="0025144D" w:rsidRPr="0025144D" w:rsidRDefault="0025144D" w:rsidP="0025144D">
            <w:pPr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  <w14:ligatures w14:val="standardContextual"/>
              </w:rPr>
            </w:pPr>
          </w:p>
        </w:tc>
      </w:tr>
      <w:tr w:rsidR="0025144D" w:rsidRPr="0025144D" w:rsidTr="00684890">
        <w:trPr>
          <w:trHeight w:val="673"/>
        </w:trPr>
        <w:tc>
          <w:tcPr>
            <w:tcW w:w="1114" w:type="pct"/>
            <w:vMerge/>
            <w:tcBorders>
              <w:right w:val="single" w:sz="2" w:space="0" w:color="auto"/>
            </w:tcBorders>
          </w:tcPr>
          <w:p w:rsidR="0025144D" w:rsidRPr="0025144D" w:rsidRDefault="0025144D" w:rsidP="0025144D">
            <w:pPr>
              <w:spacing w:after="160" w:line="259" w:lineRule="auto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</w:p>
        </w:tc>
        <w:tc>
          <w:tcPr>
            <w:tcW w:w="2511" w:type="pct"/>
            <w:tcBorders>
              <w:left w:val="single" w:sz="2" w:space="0" w:color="auto"/>
            </w:tcBorders>
          </w:tcPr>
          <w:p w:rsidR="0025144D" w:rsidRPr="0025144D" w:rsidRDefault="0025144D" w:rsidP="002514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  <w14:ligatures w14:val="standardContextual"/>
              </w:rPr>
            </w:pPr>
            <w:bookmarkStart w:id="45" w:name="_Hlk161319395"/>
            <w:r w:rsidRPr="0025144D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  <w14:ligatures w14:val="standardContextual"/>
              </w:rPr>
              <w:t>Понятие здоровья. Уровни здоровья. Основные причины низкого уровня здоровья населения. Элементы нездорового образа жизни и опасного поведения людей. Факторы, отрицательно влияющие на здоровье населения. Ценность безопасного поведения для личности, общества, государства. Правила безопасного поведения.</w:t>
            </w:r>
            <w:bookmarkEnd w:id="45"/>
          </w:p>
        </w:tc>
        <w:tc>
          <w:tcPr>
            <w:tcW w:w="359" w:type="pct"/>
            <w:vAlign w:val="center"/>
          </w:tcPr>
          <w:p w:rsidR="0025144D" w:rsidRPr="0025144D" w:rsidRDefault="0025144D" w:rsidP="0025144D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  <w:r w:rsidRPr="0025144D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>-</w:t>
            </w:r>
          </w:p>
        </w:tc>
        <w:tc>
          <w:tcPr>
            <w:tcW w:w="360" w:type="pct"/>
            <w:vAlign w:val="center"/>
          </w:tcPr>
          <w:p w:rsidR="0025144D" w:rsidRPr="0025144D" w:rsidRDefault="0025144D" w:rsidP="0025144D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  <w:r w:rsidRPr="0025144D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>2</w:t>
            </w:r>
          </w:p>
        </w:tc>
        <w:tc>
          <w:tcPr>
            <w:tcW w:w="656" w:type="pct"/>
            <w:vMerge/>
          </w:tcPr>
          <w:p w:rsidR="0025144D" w:rsidRPr="0025144D" w:rsidRDefault="0025144D" w:rsidP="0025144D">
            <w:pPr>
              <w:spacing w:after="160" w:line="259" w:lineRule="auto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</w:p>
        </w:tc>
      </w:tr>
      <w:tr w:rsidR="00B537F8" w:rsidRPr="0025144D" w:rsidTr="00684890">
        <w:trPr>
          <w:trHeight w:val="351"/>
        </w:trPr>
        <w:tc>
          <w:tcPr>
            <w:tcW w:w="1114" w:type="pct"/>
            <w:vMerge w:val="restart"/>
            <w:tcBorders>
              <w:right w:val="single" w:sz="2" w:space="0" w:color="auto"/>
            </w:tcBorders>
          </w:tcPr>
          <w:p w:rsidR="00B537F8" w:rsidRPr="0025144D" w:rsidRDefault="00B537F8" w:rsidP="0025144D">
            <w:pPr>
              <w:spacing w:after="160" w:line="259" w:lineRule="auto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  <w:r w:rsidRPr="0025144D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 xml:space="preserve">Тема 4.2. </w:t>
            </w:r>
            <w:bookmarkStart w:id="46" w:name="_Hlk161319575"/>
            <w:r w:rsidRPr="0025144D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>Автономное выживание</w:t>
            </w:r>
            <w:bookmarkEnd w:id="46"/>
            <w:r w:rsidRPr="0025144D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>.</w:t>
            </w:r>
          </w:p>
        </w:tc>
        <w:tc>
          <w:tcPr>
            <w:tcW w:w="2511" w:type="pct"/>
            <w:tcBorders>
              <w:left w:val="single" w:sz="2" w:space="0" w:color="auto"/>
            </w:tcBorders>
          </w:tcPr>
          <w:p w:rsidR="00B537F8" w:rsidRPr="0025144D" w:rsidRDefault="00B537F8" w:rsidP="002514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  <w14:ligatures w14:val="standardContextual"/>
              </w:rPr>
            </w:pPr>
            <w:r w:rsidRPr="0025144D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>Содержание учебного материала</w:t>
            </w:r>
          </w:p>
        </w:tc>
        <w:tc>
          <w:tcPr>
            <w:tcW w:w="359" w:type="pct"/>
          </w:tcPr>
          <w:p w:rsidR="00B537F8" w:rsidRPr="0025144D" w:rsidRDefault="00B537F8" w:rsidP="0025144D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  <w14:ligatures w14:val="standardContextual"/>
              </w:rPr>
            </w:pPr>
          </w:p>
        </w:tc>
        <w:tc>
          <w:tcPr>
            <w:tcW w:w="360" w:type="pct"/>
            <w:vAlign w:val="center"/>
          </w:tcPr>
          <w:p w:rsidR="00B537F8" w:rsidRPr="0025144D" w:rsidRDefault="00B537F8" w:rsidP="0025144D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  <w14:ligatures w14:val="standardContextual"/>
              </w:rPr>
            </w:pPr>
          </w:p>
        </w:tc>
        <w:tc>
          <w:tcPr>
            <w:tcW w:w="656" w:type="pct"/>
          </w:tcPr>
          <w:p w:rsidR="00B537F8" w:rsidRPr="0025144D" w:rsidRDefault="00B537F8" w:rsidP="0025144D">
            <w:pPr>
              <w:spacing w:after="160" w:line="259" w:lineRule="auto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</w:p>
        </w:tc>
      </w:tr>
      <w:tr w:rsidR="00B537F8" w:rsidRPr="0025144D" w:rsidTr="00684890">
        <w:trPr>
          <w:trHeight w:val="673"/>
        </w:trPr>
        <w:tc>
          <w:tcPr>
            <w:tcW w:w="1114" w:type="pct"/>
            <w:vMerge/>
            <w:tcBorders>
              <w:right w:val="single" w:sz="2" w:space="0" w:color="auto"/>
            </w:tcBorders>
          </w:tcPr>
          <w:p w:rsidR="00B537F8" w:rsidRPr="0025144D" w:rsidRDefault="00B537F8" w:rsidP="0025144D">
            <w:pPr>
              <w:spacing w:after="160" w:line="259" w:lineRule="auto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</w:p>
        </w:tc>
        <w:tc>
          <w:tcPr>
            <w:tcW w:w="2511" w:type="pct"/>
            <w:tcBorders>
              <w:left w:val="single" w:sz="2" w:space="0" w:color="auto"/>
            </w:tcBorders>
          </w:tcPr>
          <w:p w:rsidR="00B537F8" w:rsidRPr="0025144D" w:rsidRDefault="00B537F8" w:rsidP="002514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  <w14:ligatures w14:val="standardContextual"/>
              </w:rPr>
            </w:pPr>
            <w:bookmarkStart w:id="47" w:name="_Hlk161319612"/>
            <w:r w:rsidRPr="0025144D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  <w14:ligatures w14:val="standardContextual"/>
              </w:rPr>
              <w:t>Поведение человека в условиях вынужденной автономии. Причины попадания в автономную ситуацию. Способы ориентирования по компасу, часам и солнцу, с помощью местных линейных ориентиров, по муравейникам, куполам церквей и т.д. Невозможность обеспечения продуктами питания. Трудности с оборудованием кострового бивака. Отсутствие снаряжения. Стрессоры одиночеств. Смягчение депрессии: работа, разговор, рисование, спорт. Благополучный выход из депрессии.</w:t>
            </w:r>
            <w:bookmarkEnd w:id="47"/>
          </w:p>
        </w:tc>
        <w:tc>
          <w:tcPr>
            <w:tcW w:w="359" w:type="pct"/>
            <w:vAlign w:val="center"/>
          </w:tcPr>
          <w:p w:rsidR="00B537F8" w:rsidRPr="0025144D" w:rsidRDefault="00B537F8" w:rsidP="0025144D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  <w:r w:rsidRPr="0025144D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>-</w:t>
            </w:r>
          </w:p>
        </w:tc>
        <w:tc>
          <w:tcPr>
            <w:tcW w:w="360" w:type="pct"/>
            <w:vAlign w:val="center"/>
          </w:tcPr>
          <w:p w:rsidR="00B537F8" w:rsidRPr="0025144D" w:rsidRDefault="00B537F8" w:rsidP="0025144D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  <w:r w:rsidRPr="0025144D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>2</w:t>
            </w:r>
          </w:p>
        </w:tc>
        <w:tc>
          <w:tcPr>
            <w:tcW w:w="656" w:type="pct"/>
          </w:tcPr>
          <w:p w:rsidR="00B537F8" w:rsidRPr="0025144D" w:rsidRDefault="00B537F8" w:rsidP="0025144D">
            <w:pPr>
              <w:spacing w:after="160" w:line="259" w:lineRule="auto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</w:p>
        </w:tc>
      </w:tr>
      <w:tr w:rsidR="00B537F8" w:rsidRPr="0025144D" w:rsidTr="00B537F8">
        <w:trPr>
          <w:trHeight w:val="398"/>
        </w:trPr>
        <w:tc>
          <w:tcPr>
            <w:tcW w:w="1114" w:type="pct"/>
            <w:vMerge/>
            <w:tcBorders>
              <w:right w:val="single" w:sz="2" w:space="0" w:color="auto"/>
            </w:tcBorders>
          </w:tcPr>
          <w:p w:rsidR="00B537F8" w:rsidRPr="0025144D" w:rsidRDefault="00B537F8" w:rsidP="0025144D">
            <w:pPr>
              <w:spacing w:after="160" w:line="259" w:lineRule="auto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</w:p>
        </w:tc>
        <w:tc>
          <w:tcPr>
            <w:tcW w:w="2511" w:type="pct"/>
            <w:tcBorders>
              <w:left w:val="single" w:sz="2" w:space="0" w:color="auto"/>
            </w:tcBorders>
          </w:tcPr>
          <w:p w:rsidR="00B537F8" w:rsidRPr="00B537F8" w:rsidRDefault="00B537F8" w:rsidP="00C379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537F8">
              <w:rPr>
                <w:rFonts w:ascii="Times New Roman" w:hAnsi="Times New Roman" w:cs="Times New Roman"/>
                <w:sz w:val="24"/>
                <w:szCs w:val="24"/>
              </w:rPr>
              <w:t>самостоятельная работа</w:t>
            </w:r>
          </w:p>
        </w:tc>
        <w:tc>
          <w:tcPr>
            <w:tcW w:w="359" w:type="pct"/>
          </w:tcPr>
          <w:p w:rsidR="00B537F8" w:rsidRPr="00B537F8" w:rsidRDefault="00B537F8" w:rsidP="00C379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537F8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60" w:type="pct"/>
            <w:vAlign w:val="center"/>
          </w:tcPr>
          <w:p w:rsidR="00B537F8" w:rsidRPr="0025144D" w:rsidRDefault="00B537F8" w:rsidP="0025144D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</w:p>
        </w:tc>
        <w:tc>
          <w:tcPr>
            <w:tcW w:w="656" w:type="pct"/>
          </w:tcPr>
          <w:p w:rsidR="00B537F8" w:rsidRPr="0025144D" w:rsidRDefault="00B537F8" w:rsidP="0025144D">
            <w:pPr>
              <w:spacing w:after="160" w:line="259" w:lineRule="auto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</w:p>
        </w:tc>
      </w:tr>
      <w:tr w:rsidR="0025144D" w:rsidRPr="0025144D" w:rsidTr="00684890">
        <w:trPr>
          <w:trHeight w:val="321"/>
        </w:trPr>
        <w:tc>
          <w:tcPr>
            <w:tcW w:w="1114" w:type="pct"/>
            <w:vMerge w:val="restart"/>
            <w:tcBorders>
              <w:right w:val="single" w:sz="2" w:space="0" w:color="auto"/>
            </w:tcBorders>
          </w:tcPr>
          <w:p w:rsidR="0025144D" w:rsidRPr="0025144D" w:rsidRDefault="0025144D" w:rsidP="0025144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  <w:r w:rsidRPr="0025144D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 xml:space="preserve">Тема 4.3. </w:t>
            </w:r>
            <w:bookmarkStart w:id="48" w:name="_Hlk161343527"/>
            <w:bookmarkStart w:id="49" w:name="_Hlk161319657"/>
            <w:r w:rsidRPr="0025144D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 xml:space="preserve">Основы </w:t>
            </w:r>
            <w:r w:rsidRPr="0025144D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lastRenderedPageBreak/>
              <w:t>медицинских знаний и правила оказания первой медицинской помощи. Проведение сердечно-легочной реанимации</w:t>
            </w:r>
            <w:bookmarkEnd w:id="48"/>
            <w:r w:rsidRPr="0025144D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>.</w:t>
            </w:r>
            <w:bookmarkEnd w:id="49"/>
          </w:p>
        </w:tc>
        <w:tc>
          <w:tcPr>
            <w:tcW w:w="2511" w:type="pct"/>
            <w:tcBorders>
              <w:left w:val="single" w:sz="2" w:space="0" w:color="auto"/>
            </w:tcBorders>
          </w:tcPr>
          <w:p w:rsidR="0025144D" w:rsidRPr="0025144D" w:rsidRDefault="0025144D" w:rsidP="002514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  <w14:ligatures w14:val="standardContextual"/>
              </w:rPr>
            </w:pPr>
            <w:r w:rsidRPr="0025144D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lastRenderedPageBreak/>
              <w:t>Содержание учебного материала</w:t>
            </w:r>
          </w:p>
        </w:tc>
        <w:tc>
          <w:tcPr>
            <w:tcW w:w="359" w:type="pct"/>
          </w:tcPr>
          <w:p w:rsidR="0025144D" w:rsidRPr="0025144D" w:rsidRDefault="0025144D" w:rsidP="0025144D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  <w14:ligatures w14:val="standardContextual"/>
              </w:rPr>
            </w:pPr>
          </w:p>
        </w:tc>
        <w:tc>
          <w:tcPr>
            <w:tcW w:w="360" w:type="pct"/>
            <w:vAlign w:val="center"/>
          </w:tcPr>
          <w:p w:rsidR="0025144D" w:rsidRPr="0025144D" w:rsidRDefault="0025144D" w:rsidP="0025144D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  <w14:ligatures w14:val="standardContextual"/>
              </w:rPr>
            </w:pPr>
          </w:p>
        </w:tc>
        <w:tc>
          <w:tcPr>
            <w:tcW w:w="656" w:type="pct"/>
          </w:tcPr>
          <w:p w:rsidR="0025144D" w:rsidRPr="0025144D" w:rsidRDefault="0025144D" w:rsidP="0025144D">
            <w:pPr>
              <w:spacing w:after="160" w:line="259" w:lineRule="auto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</w:p>
        </w:tc>
      </w:tr>
      <w:tr w:rsidR="0025144D" w:rsidRPr="0025144D" w:rsidTr="00684890">
        <w:trPr>
          <w:trHeight w:val="673"/>
        </w:trPr>
        <w:tc>
          <w:tcPr>
            <w:tcW w:w="1114" w:type="pct"/>
            <w:vMerge/>
            <w:tcBorders>
              <w:right w:val="single" w:sz="2" w:space="0" w:color="auto"/>
            </w:tcBorders>
          </w:tcPr>
          <w:p w:rsidR="0025144D" w:rsidRPr="0025144D" w:rsidRDefault="0025144D" w:rsidP="0025144D">
            <w:pPr>
              <w:spacing w:after="160" w:line="259" w:lineRule="auto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</w:p>
        </w:tc>
        <w:tc>
          <w:tcPr>
            <w:tcW w:w="2511" w:type="pct"/>
            <w:tcBorders>
              <w:left w:val="single" w:sz="2" w:space="0" w:color="auto"/>
            </w:tcBorders>
          </w:tcPr>
          <w:p w:rsidR="0025144D" w:rsidRPr="0025144D" w:rsidRDefault="0025144D" w:rsidP="002514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  <w14:ligatures w14:val="standardContextual"/>
              </w:rPr>
            </w:pPr>
            <w:bookmarkStart w:id="50" w:name="_Hlk161319677"/>
            <w:r w:rsidRPr="0025144D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  <w14:ligatures w14:val="standardContextual"/>
              </w:rPr>
              <w:t xml:space="preserve">Понятие «первая помощь». Принципы и алгоритм оказания первой помощи. </w:t>
            </w:r>
            <w:proofErr w:type="gramStart"/>
            <w:r w:rsidRPr="0025144D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  <w14:ligatures w14:val="standardContextual"/>
              </w:rPr>
              <w:t>Первая помощь при: ранениях, кровотечениях, травматическом шоке, потере сознания, ушибах, вывихах, переломах, отравлениях, ожогах, отморожениях, тепловом (солнечном) ударе, синдроме длительного сдавливания.</w:t>
            </w:r>
            <w:proofErr w:type="gramEnd"/>
            <w:r w:rsidRPr="0025144D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  <w14:ligatures w14:val="standardContextual"/>
              </w:rPr>
              <w:t xml:space="preserve"> Порядок проведения сердечно-легочной реанимации. Порядок наложения повязок и перевязок. Применение табельных и подручных средств для сам</w:t>
            </w:r>
            <w:proofErr w:type="gramStart"/>
            <w:r w:rsidRPr="0025144D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  <w14:ligatures w14:val="standardContextual"/>
              </w:rPr>
              <w:t>о-</w:t>
            </w:r>
            <w:proofErr w:type="gramEnd"/>
            <w:r w:rsidRPr="0025144D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  <w14:ligatures w14:val="standardContextual"/>
              </w:rPr>
              <w:t xml:space="preserve"> и взаимопомощи.</w:t>
            </w:r>
            <w:bookmarkEnd w:id="50"/>
          </w:p>
        </w:tc>
        <w:tc>
          <w:tcPr>
            <w:tcW w:w="359" w:type="pct"/>
            <w:vAlign w:val="center"/>
          </w:tcPr>
          <w:p w:rsidR="0025144D" w:rsidRPr="0025144D" w:rsidRDefault="0025144D" w:rsidP="0025144D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  <w:r w:rsidRPr="0025144D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>2</w:t>
            </w:r>
          </w:p>
        </w:tc>
        <w:tc>
          <w:tcPr>
            <w:tcW w:w="360" w:type="pct"/>
            <w:vAlign w:val="center"/>
          </w:tcPr>
          <w:p w:rsidR="0025144D" w:rsidRPr="0025144D" w:rsidRDefault="0025144D" w:rsidP="0025144D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  <w:r w:rsidRPr="0025144D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>4</w:t>
            </w:r>
          </w:p>
        </w:tc>
        <w:tc>
          <w:tcPr>
            <w:tcW w:w="656" w:type="pct"/>
          </w:tcPr>
          <w:p w:rsidR="0025144D" w:rsidRPr="0025144D" w:rsidRDefault="0025144D" w:rsidP="0025144D">
            <w:pPr>
              <w:spacing w:after="160" w:line="259" w:lineRule="auto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</w:p>
        </w:tc>
      </w:tr>
      <w:tr w:rsidR="0025144D" w:rsidRPr="0025144D" w:rsidTr="00684890">
        <w:trPr>
          <w:trHeight w:val="327"/>
        </w:trPr>
        <w:tc>
          <w:tcPr>
            <w:tcW w:w="3625" w:type="pct"/>
            <w:gridSpan w:val="2"/>
          </w:tcPr>
          <w:p w:rsidR="0025144D" w:rsidRPr="0025144D" w:rsidRDefault="0025144D" w:rsidP="002514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  <w:r w:rsidRPr="0025144D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lastRenderedPageBreak/>
              <w:t xml:space="preserve">Раздел 5. </w:t>
            </w:r>
            <w:bookmarkStart w:id="51" w:name="_Hlk161319732"/>
            <w:r w:rsidRPr="0025144D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>Основы военной службы</w:t>
            </w:r>
            <w:bookmarkEnd w:id="51"/>
          </w:p>
        </w:tc>
        <w:tc>
          <w:tcPr>
            <w:tcW w:w="359" w:type="pct"/>
          </w:tcPr>
          <w:p w:rsidR="0025144D" w:rsidRPr="0025144D" w:rsidRDefault="0025144D" w:rsidP="0025144D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  <w:r w:rsidRPr="0025144D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>2</w:t>
            </w:r>
          </w:p>
        </w:tc>
        <w:tc>
          <w:tcPr>
            <w:tcW w:w="360" w:type="pct"/>
            <w:vAlign w:val="center"/>
          </w:tcPr>
          <w:p w:rsidR="0025144D" w:rsidRPr="0025144D" w:rsidRDefault="0025144D" w:rsidP="0025144D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  <w:r w:rsidRPr="0025144D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>8</w:t>
            </w:r>
          </w:p>
        </w:tc>
        <w:tc>
          <w:tcPr>
            <w:tcW w:w="656" w:type="pct"/>
          </w:tcPr>
          <w:p w:rsidR="0025144D" w:rsidRPr="0025144D" w:rsidRDefault="0025144D" w:rsidP="0025144D">
            <w:pPr>
              <w:spacing w:after="160" w:line="259" w:lineRule="auto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</w:p>
        </w:tc>
      </w:tr>
      <w:tr w:rsidR="0025144D" w:rsidRPr="0025144D" w:rsidTr="00684890">
        <w:trPr>
          <w:trHeight w:val="419"/>
        </w:trPr>
        <w:tc>
          <w:tcPr>
            <w:tcW w:w="1114" w:type="pct"/>
            <w:vMerge w:val="restart"/>
            <w:tcBorders>
              <w:right w:val="single" w:sz="2" w:space="0" w:color="auto"/>
            </w:tcBorders>
          </w:tcPr>
          <w:p w:rsidR="0025144D" w:rsidRPr="0025144D" w:rsidRDefault="0025144D" w:rsidP="0025144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  <w:r w:rsidRPr="0025144D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 xml:space="preserve">Тема 5.1. </w:t>
            </w:r>
            <w:bookmarkStart w:id="52" w:name="_Hlk161319776"/>
            <w:r w:rsidRPr="0025144D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>История создания Вооруженных Сил России. Боевые традиции, символы воинской чести</w:t>
            </w:r>
            <w:bookmarkEnd w:id="52"/>
            <w:r w:rsidRPr="0025144D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>.</w:t>
            </w:r>
          </w:p>
        </w:tc>
        <w:tc>
          <w:tcPr>
            <w:tcW w:w="2511" w:type="pct"/>
            <w:tcBorders>
              <w:left w:val="single" w:sz="2" w:space="0" w:color="auto"/>
            </w:tcBorders>
          </w:tcPr>
          <w:p w:rsidR="0025144D" w:rsidRPr="0025144D" w:rsidRDefault="0025144D" w:rsidP="002514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  <w:r w:rsidRPr="0025144D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>Содержание учебного материала</w:t>
            </w:r>
          </w:p>
        </w:tc>
        <w:tc>
          <w:tcPr>
            <w:tcW w:w="359" w:type="pct"/>
          </w:tcPr>
          <w:p w:rsidR="0025144D" w:rsidRPr="0025144D" w:rsidRDefault="0025144D" w:rsidP="0025144D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  <w14:ligatures w14:val="standardContextual"/>
              </w:rPr>
            </w:pPr>
          </w:p>
        </w:tc>
        <w:tc>
          <w:tcPr>
            <w:tcW w:w="360" w:type="pct"/>
            <w:vAlign w:val="center"/>
          </w:tcPr>
          <w:p w:rsidR="0025144D" w:rsidRPr="0025144D" w:rsidRDefault="0025144D" w:rsidP="0025144D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  <w14:ligatures w14:val="standardContextual"/>
              </w:rPr>
            </w:pPr>
          </w:p>
        </w:tc>
        <w:tc>
          <w:tcPr>
            <w:tcW w:w="656" w:type="pct"/>
          </w:tcPr>
          <w:p w:rsidR="0025144D" w:rsidRPr="0025144D" w:rsidRDefault="0025144D" w:rsidP="0025144D">
            <w:pPr>
              <w:spacing w:after="160" w:line="259" w:lineRule="auto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</w:p>
        </w:tc>
      </w:tr>
      <w:tr w:rsidR="0025144D" w:rsidRPr="0025144D" w:rsidTr="00684890">
        <w:trPr>
          <w:trHeight w:val="673"/>
        </w:trPr>
        <w:tc>
          <w:tcPr>
            <w:tcW w:w="1114" w:type="pct"/>
            <w:vMerge/>
            <w:tcBorders>
              <w:right w:val="single" w:sz="2" w:space="0" w:color="auto"/>
            </w:tcBorders>
          </w:tcPr>
          <w:p w:rsidR="0025144D" w:rsidRPr="0025144D" w:rsidRDefault="0025144D" w:rsidP="0025144D">
            <w:pPr>
              <w:spacing w:after="160" w:line="259" w:lineRule="auto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</w:p>
        </w:tc>
        <w:tc>
          <w:tcPr>
            <w:tcW w:w="2511" w:type="pct"/>
            <w:tcBorders>
              <w:left w:val="single" w:sz="2" w:space="0" w:color="auto"/>
            </w:tcBorders>
          </w:tcPr>
          <w:p w:rsidR="0025144D" w:rsidRPr="0025144D" w:rsidRDefault="0025144D" w:rsidP="002514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  <w14:ligatures w14:val="standardContextual"/>
              </w:rPr>
            </w:pPr>
            <w:bookmarkStart w:id="53" w:name="_Hlk161319793"/>
            <w:r w:rsidRPr="0025144D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  <w14:ligatures w14:val="standardContextual"/>
              </w:rPr>
              <w:t xml:space="preserve">История создания армии. Военные реформы. Основные задачи Вооруженных Сил на современном этапе. Военная присяга - клятва воина на верность Родине. Боевое знамя воинской части. </w:t>
            </w:r>
            <w:bookmarkEnd w:id="53"/>
          </w:p>
        </w:tc>
        <w:tc>
          <w:tcPr>
            <w:tcW w:w="359" w:type="pct"/>
            <w:vAlign w:val="center"/>
          </w:tcPr>
          <w:p w:rsidR="0025144D" w:rsidRPr="0025144D" w:rsidRDefault="0025144D" w:rsidP="0025144D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  <w:r w:rsidRPr="0025144D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>2</w:t>
            </w:r>
          </w:p>
        </w:tc>
        <w:tc>
          <w:tcPr>
            <w:tcW w:w="360" w:type="pct"/>
            <w:vAlign w:val="center"/>
          </w:tcPr>
          <w:p w:rsidR="0025144D" w:rsidRPr="0025144D" w:rsidRDefault="0025144D" w:rsidP="0025144D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  <w:r w:rsidRPr="0025144D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>2</w:t>
            </w:r>
          </w:p>
        </w:tc>
        <w:tc>
          <w:tcPr>
            <w:tcW w:w="656" w:type="pct"/>
          </w:tcPr>
          <w:p w:rsidR="0025144D" w:rsidRPr="0025144D" w:rsidRDefault="0025144D" w:rsidP="0025144D">
            <w:pPr>
              <w:spacing w:after="160" w:line="259" w:lineRule="auto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</w:p>
        </w:tc>
      </w:tr>
      <w:tr w:rsidR="0025144D" w:rsidRPr="0025144D" w:rsidTr="00684890">
        <w:trPr>
          <w:trHeight w:val="399"/>
        </w:trPr>
        <w:tc>
          <w:tcPr>
            <w:tcW w:w="1114" w:type="pct"/>
            <w:vMerge w:val="restart"/>
            <w:tcBorders>
              <w:right w:val="single" w:sz="2" w:space="0" w:color="auto"/>
            </w:tcBorders>
          </w:tcPr>
          <w:p w:rsidR="0025144D" w:rsidRPr="0025144D" w:rsidRDefault="0025144D" w:rsidP="0025144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  <w:r w:rsidRPr="0025144D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 xml:space="preserve">Тема 5.2. </w:t>
            </w:r>
            <w:bookmarkStart w:id="54" w:name="_Hlk161319935"/>
            <w:r w:rsidRPr="0025144D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>Организационная структура Вооруженных Сил РФ. Порядок прохождения военной службы</w:t>
            </w:r>
            <w:bookmarkEnd w:id="54"/>
            <w:r w:rsidRPr="0025144D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>.</w:t>
            </w:r>
          </w:p>
        </w:tc>
        <w:tc>
          <w:tcPr>
            <w:tcW w:w="2511" w:type="pct"/>
            <w:tcBorders>
              <w:left w:val="single" w:sz="2" w:space="0" w:color="auto"/>
            </w:tcBorders>
          </w:tcPr>
          <w:p w:rsidR="0025144D" w:rsidRPr="0025144D" w:rsidRDefault="0025144D" w:rsidP="002514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  <w:r w:rsidRPr="0025144D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>Содержание учебного материала</w:t>
            </w:r>
          </w:p>
        </w:tc>
        <w:tc>
          <w:tcPr>
            <w:tcW w:w="359" w:type="pct"/>
          </w:tcPr>
          <w:p w:rsidR="0025144D" w:rsidRPr="0025144D" w:rsidRDefault="0025144D" w:rsidP="0025144D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  <w14:ligatures w14:val="standardContextual"/>
              </w:rPr>
            </w:pPr>
          </w:p>
        </w:tc>
        <w:tc>
          <w:tcPr>
            <w:tcW w:w="360" w:type="pct"/>
            <w:vAlign w:val="center"/>
          </w:tcPr>
          <w:p w:rsidR="0025144D" w:rsidRPr="0025144D" w:rsidRDefault="0025144D" w:rsidP="0025144D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  <w14:ligatures w14:val="standardContextual"/>
              </w:rPr>
            </w:pPr>
          </w:p>
        </w:tc>
        <w:tc>
          <w:tcPr>
            <w:tcW w:w="656" w:type="pct"/>
          </w:tcPr>
          <w:p w:rsidR="0025144D" w:rsidRPr="0025144D" w:rsidRDefault="0025144D" w:rsidP="0025144D">
            <w:pPr>
              <w:spacing w:after="160" w:line="259" w:lineRule="auto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</w:p>
        </w:tc>
      </w:tr>
      <w:tr w:rsidR="0025144D" w:rsidRPr="0025144D" w:rsidTr="00684890">
        <w:trPr>
          <w:trHeight w:val="673"/>
        </w:trPr>
        <w:tc>
          <w:tcPr>
            <w:tcW w:w="1114" w:type="pct"/>
            <w:vMerge/>
            <w:tcBorders>
              <w:right w:val="single" w:sz="2" w:space="0" w:color="auto"/>
            </w:tcBorders>
          </w:tcPr>
          <w:p w:rsidR="0025144D" w:rsidRPr="0025144D" w:rsidRDefault="0025144D" w:rsidP="0025144D">
            <w:pPr>
              <w:spacing w:after="160" w:line="259" w:lineRule="auto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</w:p>
        </w:tc>
        <w:tc>
          <w:tcPr>
            <w:tcW w:w="2511" w:type="pct"/>
            <w:tcBorders>
              <w:left w:val="single" w:sz="2" w:space="0" w:color="auto"/>
            </w:tcBorders>
          </w:tcPr>
          <w:p w:rsidR="0025144D" w:rsidRPr="0025144D" w:rsidRDefault="0025144D" w:rsidP="002514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  <w14:ligatures w14:val="standardContextual"/>
              </w:rPr>
            </w:pPr>
            <w:bookmarkStart w:id="55" w:name="_Hlk161320077"/>
            <w:r w:rsidRPr="0025144D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  <w14:ligatures w14:val="standardContextual"/>
              </w:rPr>
              <w:t xml:space="preserve">Виды Вооруженных Сил: их предназначение, структура, задачи. Рода войск: их предназначение, структура, задачи. Воинская обязанность, ее основные составляющие. Прохождение военной службы по призыву и по контракту. Требования, предъявляемые к физическим, психологическим и профессиональным качествам военнослужащего. Составы военнослужащих и воинские звания. Запас Вооруженных Сил РФ. Единоначалие. Командиры и подчиненные, старшие и младшие. Общевоинские уставы и воинские коллективы.  </w:t>
            </w:r>
            <w:bookmarkEnd w:id="55"/>
          </w:p>
        </w:tc>
        <w:tc>
          <w:tcPr>
            <w:tcW w:w="359" w:type="pct"/>
            <w:vAlign w:val="center"/>
          </w:tcPr>
          <w:p w:rsidR="0025144D" w:rsidRPr="0025144D" w:rsidRDefault="0025144D" w:rsidP="0025144D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  <w:r w:rsidRPr="0025144D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>-</w:t>
            </w:r>
          </w:p>
        </w:tc>
        <w:tc>
          <w:tcPr>
            <w:tcW w:w="360" w:type="pct"/>
            <w:vAlign w:val="center"/>
          </w:tcPr>
          <w:p w:rsidR="0025144D" w:rsidRPr="0025144D" w:rsidRDefault="0025144D" w:rsidP="0025144D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  <w:r w:rsidRPr="0025144D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>4</w:t>
            </w:r>
          </w:p>
        </w:tc>
        <w:tc>
          <w:tcPr>
            <w:tcW w:w="656" w:type="pct"/>
          </w:tcPr>
          <w:p w:rsidR="0025144D" w:rsidRPr="0025144D" w:rsidRDefault="0025144D" w:rsidP="0025144D">
            <w:pPr>
              <w:spacing w:after="160" w:line="259" w:lineRule="auto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</w:p>
        </w:tc>
      </w:tr>
      <w:tr w:rsidR="0025144D" w:rsidRPr="0025144D" w:rsidTr="00684890">
        <w:trPr>
          <w:trHeight w:val="295"/>
        </w:trPr>
        <w:tc>
          <w:tcPr>
            <w:tcW w:w="1114" w:type="pct"/>
            <w:vMerge w:val="restart"/>
            <w:tcBorders>
              <w:right w:val="single" w:sz="2" w:space="0" w:color="auto"/>
            </w:tcBorders>
          </w:tcPr>
          <w:p w:rsidR="0025144D" w:rsidRPr="0025144D" w:rsidRDefault="0025144D" w:rsidP="0025144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  <w:r w:rsidRPr="0025144D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 xml:space="preserve">Тема 5.3. </w:t>
            </w:r>
            <w:bookmarkStart w:id="56" w:name="_Hlk161320129"/>
            <w:r w:rsidRPr="0025144D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>Элементы начальной военной подготовки</w:t>
            </w:r>
            <w:bookmarkEnd w:id="56"/>
            <w:r w:rsidRPr="0025144D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>.</w:t>
            </w:r>
          </w:p>
        </w:tc>
        <w:tc>
          <w:tcPr>
            <w:tcW w:w="2511" w:type="pct"/>
            <w:tcBorders>
              <w:left w:val="single" w:sz="2" w:space="0" w:color="auto"/>
            </w:tcBorders>
          </w:tcPr>
          <w:p w:rsidR="0025144D" w:rsidRPr="0025144D" w:rsidRDefault="0025144D" w:rsidP="002514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  <w14:ligatures w14:val="standardContextual"/>
              </w:rPr>
            </w:pPr>
            <w:r w:rsidRPr="0025144D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>Содержание учебного материала</w:t>
            </w:r>
          </w:p>
        </w:tc>
        <w:tc>
          <w:tcPr>
            <w:tcW w:w="359" w:type="pct"/>
            <w:vAlign w:val="center"/>
          </w:tcPr>
          <w:p w:rsidR="0025144D" w:rsidRPr="0025144D" w:rsidRDefault="0025144D" w:rsidP="0025144D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</w:p>
        </w:tc>
        <w:tc>
          <w:tcPr>
            <w:tcW w:w="360" w:type="pct"/>
            <w:vAlign w:val="center"/>
          </w:tcPr>
          <w:p w:rsidR="0025144D" w:rsidRPr="0025144D" w:rsidRDefault="0025144D" w:rsidP="0025144D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</w:p>
        </w:tc>
        <w:tc>
          <w:tcPr>
            <w:tcW w:w="656" w:type="pct"/>
          </w:tcPr>
          <w:p w:rsidR="0025144D" w:rsidRPr="0025144D" w:rsidRDefault="0025144D" w:rsidP="0025144D">
            <w:pPr>
              <w:spacing w:after="160" w:line="259" w:lineRule="auto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</w:p>
        </w:tc>
      </w:tr>
      <w:tr w:rsidR="0025144D" w:rsidRPr="0025144D" w:rsidTr="00684890">
        <w:trPr>
          <w:trHeight w:val="673"/>
        </w:trPr>
        <w:tc>
          <w:tcPr>
            <w:tcW w:w="1114" w:type="pct"/>
            <w:vMerge/>
            <w:tcBorders>
              <w:right w:val="single" w:sz="2" w:space="0" w:color="auto"/>
            </w:tcBorders>
          </w:tcPr>
          <w:p w:rsidR="0025144D" w:rsidRPr="0025144D" w:rsidRDefault="0025144D" w:rsidP="0025144D">
            <w:pPr>
              <w:spacing w:after="160" w:line="259" w:lineRule="auto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</w:p>
        </w:tc>
        <w:tc>
          <w:tcPr>
            <w:tcW w:w="2511" w:type="pct"/>
            <w:tcBorders>
              <w:left w:val="single" w:sz="2" w:space="0" w:color="auto"/>
            </w:tcBorders>
          </w:tcPr>
          <w:p w:rsidR="0025144D" w:rsidRPr="0025144D" w:rsidRDefault="0025144D" w:rsidP="002514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  <w14:ligatures w14:val="standardContextual"/>
              </w:rPr>
            </w:pPr>
            <w:bookmarkStart w:id="57" w:name="_Hlk161320148"/>
            <w:r w:rsidRPr="0025144D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  <w14:ligatures w14:val="standardContextual"/>
              </w:rPr>
              <w:t>Основы строевой, тактической, огневой, инженерной, военно-медицинской и технической подготовки. Правила оказания первой помощи в условиях ведения боевых действий. Требование безопасности при обращении со стрелковым оружием. Военные знания как фактор построения профессиональной траектории</w:t>
            </w:r>
            <w:bookmarkEnd w:id="57"/>
            <w:r w:rsidRPr="0025144D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  <w14:ligatures w14:val="standardContextual"/>
              </w:rPr>
              <w:t>.</w:t>
            </w:r>
          </w:p>
        </w:tc>
        <w:tc>
          <w:tcPr>
            <w:tcW w:w="359" w:type="pct"/>
            <w:vAlign w:val="center"/>
          </w:tcPr>
          <w:p w:rsidR="0025144D" w:rsidRPr="0025144D" w:rsidRDefault="0025144D" w:rsidP="0025144D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  <w:r w:rsidRPr="0025144D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>-</w:t>
            </w:r>
          </w:p>
        </w:tc>
        <w:tc>
          <w:tcPr>
            <w:tcW w:w="360" w:type="pct"/>
            <w:vAlign w:val="center"/>
          </w:tcPr>
          <w:p w:rsidR="0025144D" w:rsidRPr="0025144D" w:rsidRDefault="0025144D" w:rsidP="0025144D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  <w:r w:rsidRPr="0025144D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>2</w:t>
            </w:r>
          </w:p>
        </w:tc>
        <w:tc>
          <w:tcPr>
            <w:tcW w:w="656" w:type="pct"/>
          </w:tcPr>
          <w:p w:rsidR="0025144D" w:rsidRPr="0025144D" w:rsidRDefault="0025144D" w:rsidP="0025144D">
            <w:pPr>
              <w:spacing w:after="160" w:line="259" w:lineRule="auto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</w:p>
        </w:tc>
      </w:tr>
      <w:tr w:rsidR="0025144D" w:rsidRPr="0025144D" w:rsidTr="00684890">
        <w:trPr>
          <w:trHeight w:val="20"/>
        </w:trPr>
        <w:tc>
          <w:tcPr>
            <w:tcW w:w="3625" w:type="pct"/>
            <w:gridSpan w:val="2"/>
          </w:tcPr>
          <w:p w:rsidR="0025144D" w:rsidRPr="0025144D" w:rsidRDefault="0025144D" w:rsidP="0025144D">
            <w:pPr>
              <w:spacing w:after="160" w:line="259" w:lineRule="auto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  <w:r w:rsidRPr="0025144D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>Всего:</w:t>
            </w:r>
          </w:p>
        </w:tc>
        <w:tc>
          <w:tcPr>
            <w:tcW w:w="359" w:type="pct"/>
          </w:tcPr>
          <w:p w:rsidR="0025144D" w:rsidRPr="0025144D" w:rsidRDefault="0025144D" w:rsidP="0025144D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  <w:r w:rsidRPr="0025144D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>20</w:t>
            </w:r>
          </w:p>
        </w:tc>
        <w:tc>
          <w:tcPr>
            <w:tcW w:w="360" w:type="pct"/>
            <w:vAlign w:val="center"/>
          </w:tcPr>
          <w:p w:rsidR="0025144D" w:rsidRPr="0025144D" w:rsidRDefault="0025144D" w:rsidP="0025144D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  <w:r w:rsidRPr="0025144D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>48</w:t>
            </w:r>
          </w:p>
        </w:tc>
        <w:tc>
          <w:tcPr>
            <w:tcW w:w="656" w:type="pct"/>
          </w:tcPr>
          <w:p w:rsidR="0025144D" w:rsidRPr="0025144D" w:rsidRDefault="0025144D" w:rsidP="0025144D">
            <w:pPr>
              <w:spacing w:after="160" w:line="259" w:lineRule="auto"/>
              <w:rPr>
                <w:rFonts w:ascii="Times New Roman" w:eastAsia="Times New Roman" w:hAnsi="Times New Roman" w:cs="Times New Roman"/>
                <w:b/>
                <w:bCs/>
                <w:i/>
                <w:kern w:val="2"/>
                <w:sz w:val="24"/>
                <w:szCs w:val="24"/>
                <w:lang w:eastAsia="ru-RU"/>
                <w14:ligatures w14:val="standardContextual"/>
              </w:rPr>
            </w:pPr>
          </w:p>
        </w:tc>
      </w:tr>
      <w:tr w:rsidR="007C0F0A" w:rsidRPr="0025144D" w:rsidTr="00684890">
        <w:trPr>
          <w:trHeight w:val="20"/>
        </w:trPr>
        <w:tc>
          <w:tcPr>
            <w:tcW w:w="3625" w:type="pct"/>
            <w:gridSpan w:val="2"/>
          </w:tcPr>
          <w:p w:rsidR="007C0F0A" w:rsidRPr="0025144D" w:rsidRDefault="007C0F0A" w:rsidP="0025144D">
            <w:pPr>
              <w:spacing w:after="160" w:line="259" w:lineRule="auto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  <w:r w:rsidRPr="007C0F0A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>В том числе с профессионально-ориентированной направленностью</w:t>
            </w:r>
          </w:p>
        </w:tc>
        <w:tc>
          <w:tcPr>
            <w:tcW w:w="359" w:type="pct"/>
          </w:tcPr>
          <w:p w:rsidR="007C0F0A" w:rsidRPr="0025144D" w:rsidRDefault="007C0F0A" w:rsidP="0025144D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>-</w:t>
            </w:r>
          </w:p>
        </w:tc>
        <w:tc>
          <w:tcPr>
            <w:tcW w:w="360" w:type="pct"/>
            <w:vAlign w:val="center"/>
          </w:tcPr>
          <w:p w:rsidR="007C0F0A" w:rsidRPr="0025144D" w:rsidRDefault="007C0F0A" w:rsidP="0025144D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>6</w:t>
            </w:r>
          </w:p>
        </w:tc>
        <w:tc>
          <w:tcPr>
            <w:tcW w:w="656" w:type="pct"/>
          </w:tcPr>
          <w:p w:rsidR="007C0F0A" w:rsidRPr="0025144D" w:rsidRDefault="007C0F0A" w:rsidP="0025144D">
            <w:pPr>
              <w:spacing w:after="160" w:line="259" w:lineRule="auto"/>
              <w:rPr>
                <w:rFonts w:ascii="Times New Roman" w:eastAsia="Times New Roman" w:hAnsi="Times New Roman" w:cs="Times New Roman"/>
                <w:b/>
                <w:bCs/>
                <w:i/>
                <w:kern w:val="2"/>
                <w:sz w:val="24"/>
                <w:szCs w:val="24"/>
                <w:lang w:eastAsia="ru-RU"/>
                <w14:ligatures w14:val="standardContextual"/>
              </w:rPr>
            </w:pPr>
          </w:p>
        </w:tc>
      </w:tr>
    </w:tbl>
    <w:p w:rsidR="0025144D" w:rsidRPr="0025144D" w:rsidRDefault="0025144D" w:rsidP="0025144D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highlight w:val="yellow"/>
        </w:rPr>
      </w:pPr>
    </w:p>
    <w:p w:rsidR="0025144D" w:rsidRPr="0025144D" w:rsidRDefault="0025144D" w:rsidP="0025144D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highlight w:val="yellow"/>
        </w:rPr>
      </w:pPr>
    </w:p>
    <w:p w:rsidR="0025144D" w:rsidRPr="0025144D" w:rsidRDefault="0025144D" w:rsidP="0025144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highlight w:val="yellow"/>
        </w:rPr>
        <w:sectPr w:rsidR="0025144D" w:rsidRPr="0025144D" w:rsidSect="00B537F8">
          <w:type w:val="continuous"/>
          <w:pgSz w:w="16840" w:h="11907" w:orient="landscape"/>
          <w:pgMar w:top="851" w:right="1134" w:bottom="851" w:left="992" w:header="709" w:footer="709" w:gutter="0"/>
          <w:cols w:space="720"/>
        </w:sectPr>
      </w:pPr>
    </w:p>
    <w:p w:rsidR="0025144D" w:rsidRPr="00B537F8" w:rsidRDefault="0025144D" w:rsidP="00B537F8">
      <w:pPr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25144D">
        <w:rPr>
          <w:rFonts w:ascii="Times New Roman" w:eastAsia="Times New Roman" w:hAnsi="Times New Roman" w:cs="Times New Roman"/>
          <w:b/>
          <w:bCs/>
          <w:sz w:val="28"/>
          <w:szCs w:val="28"/>
        </w:rPr>
        <w:lastRenderedPageBreak/>
        <w:t>3. УСЛОВИЯ РЕАЛИЗАЦИИ ПРОГРАММЫ ДИСЦИПЛИНЫ</w:t>
      </w:r>
    </w:p>
    <w:p w:rsidR="0025144D" w:rsidRPr="0025144D" w:rsidRDefault="0025144D" w:rsidP="0025144D">
      <w:pPr>
        <w:spacing w:after="0" w:line="240" w:lineRule="auto"/>
        <w:ind w:firstLine="770"/>
        <w:contextualSpacing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25144D" w:rsidRPr="0025144D" w:rsidRDefault="0025144D" w:rsidP="0025144D">
      <w:pPr>
        <w:suppressAutoHyphens/>
        <w:autoSpaceDE w:val="0"/>
        <w:autoSpaceDN w:val="0"/>
        <w:adjustRightInd w:val="0"/>
        <w:spacing w:after="0" w:line="240" w:lineRule="auto"/>
        <w:ind w:firstLine="770"/>
        <w:jc w:val="both"/>
        <w:rPr>
          <w:rFonts w:ascii="Times New Roman" w:eastAsia="Times New Roman" w:hAnsi="Times New Roman" w:cs="Times New Roman"/>
          <w:sz w:val="28"/>
          <w:szCs w:val="28"/>
          <w:u w:color="FF0000"/>
        </w:rPr>
      </w:pPr>
      <w:r w:rsidRPr="0025144D">
        <w:rPr>
          <w:rFonts w:ascii="Times New Roman" w:eastAsia="Times New Roman" w:hAnsi="Times New Roman" w:cs="Times New Roman"/>
          <w:sz w:val="28"/>
          <w:szCs w:val="28"/>
          <w:u w:color="FF0000"/>
        </w:rPr>
        <w:t>Университет располагает материально-технической базой, обеспечивающей проведение всех видов практических занятий, дисциплинарной, междисциплинарной подготовки предусмотренных учебным планом. Материально-техническая база соответствует действующим санитарным и противопожарным нормам.</w:t>
      </w:r>
    </w:p>
    <w:p w:rsidR="0025144D" w:rsidRPr="0025144D" w:rsidRDefault="0025144D" w:rsidP="0025144D">
      <w:pPr>
        <w:suppressAutoHyphens/>
        <w:spacing w:after="0" w:line="240" w:lineRule="auto"/>
        <w:ind w:firstLine="770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25144D">
        <w:rPr>
          <w:rFonts w:ascii="Times New Roman" w:eastAsia="Times New Roman" w:hAnsi="Times New Roman" w:cs="Times New Roman"/>
          <w:bCs/>
          <w:sz w:val="28"/>
          <w:szCs w:val="28"/>
        </w:rPr>
        <w:t>Для реализации программы учебной дисциплины должны быть предусмотрены следующие специальные помещения:</w:t>
      </w:r>
    </w:p>
    <w:p w:rsidR="0025144D" w:rsidRPr="0025144D" w:rsidRDefault="0025144D" w:rsidP="0025144D">
      <w:pPr>
        <w:suppressAutoHyphens/>
        <w:autoSpaceDE w:val="0"/>
        <w:autoSpaceDN w:val="0"/>
        <w:adjustRightInd w:val="0"/>
        <w:spacing w:after="0" w:line="240" w:lineRule="auto"/>
        <w:ind w:firstLine="77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5144D">
        <w:rPr>
          <w:rFonts w:ascii="Times New Roman" w:eastAsia="Times New Roman" w:hAnsi="Times New Roman" w:cs="Times New Roman"/>
          <w:bCs/>
          <w:sz w:val="28"/>
          <w:szCs w:val="28"/>
        </w:rPr>
        <w:t>Кабинет «Лаборатория безопасности жизнедеятельности 20 (УК 2)»</w:t>
      </w:r>
      <w:r w:rsidRPr="0025144D">
        <w:rPr>
          <w:rFonts w:ascii="Times New Roman" w:eastAsia="Times New Roman" w:hAnsi="Times New Roman" w:cs="Times New Roman"/>
          <w:sz w:val="28"/>
          <w:szCs w:val="28"/>
        </w:rPr>
        <w:t>, оснащенный о</w:t>
      </w:r>
      <w:r w:rsidRPr="0025144D">
        <w:rPr>
          <w:rFonts w:ascii="Times New Roman" w:eastAsia="Times New Roman" w:hAnsi="Times New Roman" w:cs="Times New Roman"/>
          <w:bCs/>
          <w:sz w:val="28"/>
          <w:szCs w:val="28"/>
        </w:rPr>
        <w:t>борудованием: столы рабочие и стулья на 28 рабочих мест; видеодвойка «</w:t>
      </w:r>
      <w:r w:rsidRPr="0025144D">
        <w:rPr>
          <w:rFonts w:ascii="Times New Roman" w:eastAsia="Times New Roman" w:hAnsi="Times New Roman" w:cs="Times New Roman"/>
          <w:bCs/>
          <w:sz w:val="28"/>
          <w:szCs w:val="28"/>
          <w:lang w:val="en-US"/>
        </w:rPr>
        <w:t>S</w:t>
      </w:r>
      <w:r w:rsidRPr="0025144D">
        <w:rPr>
          <w:rFonts w:ascii="Times New Roman" w:eastAsia="Times New Roman" w:hAnsi="Times New Roman" w:cs="Times New Roman"/>
          <w:bCs/>
          <w:sz w:val="28"/>
          <w:szCs w:val="28"/>
        </w:rPr>
        <w:t>ANYO»;  видеоплеер; кушетка для манекена процедурная «КП-Н-01; противогаз «ГП-5»; доска ученическая;  стенд лабораторный «Измерение параметров микроклимата»; стенд «Пособие по безопасной работе на предприятиях общественного питания»;  плакаты: «Действия при аварии на транспорте», «Безопасность работы на компьютере», «Безопасность при стихийных бедствиях»,  «Использование средств индивидуальной защиты», «Схемы заземления и защитные средства»; альбомы, каталоги.</w:t>
      </w:r>
    </w:p>
    <w:p w:rsidR="0025144D" w:rsidRPr="0025144D" w:rsidRDefault="0025144D" w:rsidP="0025144D">
      <w:pPr>
        <w:suppressAutoHyphens/>
        <w:autoSpaceDE w:val="0"/>
        <w:autoSpaceDN w:val="0"/>
        <w:adjustRightInd w:val="0"/>
        <w:spacing w:after="0" w:line="240" w:lineRule="auto"/>
        <w:ind w:firstLine="77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highlight w:val="yellow"/>
        </w:rPr>
      </w:pPr>
    </w:p>
    <w:p w:rsidR="0025144D" w:rsidRPr="0025144D" w:rsidRDefault="0025144D" w:rsidP="0025144D">
      <w:pPr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25144D">
        <w:rPr>
          <w:rFonts w:ascii="Times New Roman" w:eastAsia="Times New Roman" w:hAnsi="Times New Roman" w:cs="Times New Roman"/>
          <w:b/>
          <w:bCs/>
          <w:sz w:val="28"/>
          <w:szCs w:val="28"/>
        </w:rPr>
        <w:t>3.2. Информационное обеспечение реализации программы</w:t>
      </w:r>
    </w:p>
    <w:p w:rsidR="0025144D" w:rsidRPr="0025144D" w:rsidRDefault="0025144D" w:rsidP="0025144D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  <w:highlight w:val="yellow"/>
        </w:rPr>
      </w:pPr>
      <w:r w:rsidRPr="0025144D">
        <w:rPr>
          <w:rFonts w:ascii="Times New Roman" w:eastAsia="Times New Roman" w:hAnsi="Times New Roman" w:cs="Times New Roman"/>
          <w:b/>
          <w:sz w:val="28"/>
          <w:szCs w:val="28"/>
        </w:rPr>
        <w:t>3.2.1. Основная литература</w:t>
      </w:r>
    </w:p>
    <w:p w:rsidR="0025144D" w:rsidRPr="0025144D" w:rsidRDefault="0025144D" w:rsidP="0025144D">
      <w:pPr>
        <w:numPr>
          <w:ilvl w:val="0"/>
          <w:numId w:val="5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iCs/>
          <w:sz w:val="28"/>
          <w:szCs w:val="28"/>
        </w:rPr>
      </w:pPr>
      <w:bookmarkStart w:id="58" w:name="_Hlk161343887"/>
      <w:proofErr w:type="spellStart"/>
      <w:r w:rsidRPr="0025144D">
        <w:rPr>
          <w:rFonts w:ascii="Times New Roman" w:eastAsia="Times New Roman" w:hAnsi="Times New Roman" w:cs="Times New Roman"/>
          <w:iCs/>
          <w:sz w:val="28"/>
          <w:szCs w:val="28"/>
        </w:rPr>
        <w:t>Каракеян</w:t>
      </w:r>
      <w:proofErr w:type="spellEnd"/>
      <w:r w:rsidRPr="0025144D">
        <w:rPr>
          <w:rFonts w:ascii="Times New Roman" w:eastAsia="Times New Roman" w:hAnsi="Times New Roman" w:cs="Times New Roman"/>
          <w:iCs/>
          <w:sz w:val="28"/>
          <w:szCs w:val="28"/>
        </w:rPr>
        <w:t xml:space="preserve"> В.И. Безопасность жизнедеятельности: учебник и практикум для СПО / В.И. </w:t>
      </w:r>
      <w:proofErr w:type="spellStart"/>
      <w:r w:rsidRPr="0025144D">
        <w:rPr>
          <w:rFonts w:ascii="Times New Roman" w:eastAsia="Times New Roman" w:hAnsi="Times New Roman" w:cs="Times New Roman"/>
          <w:iCs/>
          <w:sz w:val="28"/>
          <w:szCs w:val="28"/>
        </w:rPr>
        <w:t>Каракеян</w:t>
      </w:r>
      <w:proofErr w:type="spellEnd"/>
      <w:r w:rsidRPr="0025144D">
        <w:rPr>
          <w:rFonts w:ascii="Times New Roman" w:eastAsia="Times New Roman" w:hAnsi="Times New Roman" w:cs="Times New Roman"/>
          <w:iCs/>
          <w:sz w:val="28"/>
          <w:szCs w:val="28"/>
        </w:rPr>
        <w:t xml:space="preserve">, И. М. Никулина. - 2-е изд., </w:t>
      </w:r>
      <w:proofErr w:type="spellStart"/>
      <w:r w:rsidRPr="0025144D">
        <w:rPr>
          <w:rFonts w:ascii="Times New Roman" w:eastAsia="Times New Roman" w:hAnsi="Times New Roman" w:cs="Times New Roman"/>
          <w:iCs/>
          <w:sz w:val="28"/>
          <w:szCs w:val="28"/>
        </w:rPr>
        <w:t>перераб</w:t>
      </w:r>
      <w:proofErr w:type="gramStart"/>
      <w:r w:rsidRPr="0025144D">
        <w:rPr>
          <w:rFonts w:ascii="Times New Roman" w:eastAsia="Times New Roman" w:hAnsi="Times New Roman" w:cs="Times New Roman"/>
          <w:iCs/>
          <w:sz w:val="28"/>
          <w:szCs w:val="28"/>
        </w:rPr>
        <w:t>.и</w:t>
      </w:r>
      <w:proofErr w:type="spellEnd"/>
      <w:proofErr w:type="gramEnd"/>
      <w:r w:rsidRPr="0025144D">
        <w:rPr>
          <w:rFonts w:ascii="Times New Roman" w:eastAsia="Times New Roman" w:hAnsi="Times New Roman" w:cs="Times New Roman"/>
          <w:iCs/>
          <w:sz w:val="28"/>
          <w:szCs w:val="28"/>
        </w:rPr>
        <w:t xml:space="preserve"> доп. - М.: </w:t>
      </w:r>
      <w:proofErr w:type="spellStart"/>
      <w:r w:rsidRPr="0025144D">
        <w:rPr>
          <w:rFonts w:ascii="Times New Roman" w:eastAsia="Times New Roman" w:hAnsi="Times New Roman" w:cs="Times New Roman"/>
          <w:iCs/>
          <w:sz w:val="28"/>
          <w:szCs w:val="28"/>
        </w:rPr>
        <w:t>Юрайт</w:t>
      </w:r>
      <w:proofErr w:type="spellEnd"/>
      <w:r w:rsidRPr="0025144D">
        <w:rPr>
          <w:rFonts w:ascii="Times New Roman" w:eastAsia="Times New Roman" w:hAnsi="Times New Roman" w:cs="Times New Roman"/>
          <w:iCs/>
          <w:sz w:val="28"/>
          <w:szCs w:val="28"/>
        </w:rPr>
        <w:t xml:space="preserve">, 2021. - 331с.: ил. - (Профессиональное образование). - </w:t>
      </w:r>
      <w:proofErr w:type="spellStart"/>
      <w:r w:rsidRPr="0025144D">
        <w:rPr>
          <w:rFonts w:ascii="Times New Roman" w:eastAsia="Times New Roman" w:hAnsi="Times New Roman" w:cs="Times New Roman"/>
          <w:iCs/>
          <w:sz w:val="28"/>
          <w:szCs w:val="28"/>
        </w:rPr>
        <w:t>Библиогр</w:t>
      </w:r>
      <w:proofErr w:type="spellEnd"/>
      <w:r w:rsidRPr="0025144D">
        <w:rPr>
          <w:rFonts w:ascii="Times New Roman" w:eastAsia="Times New Roman" w:hAnsi="Times New Roman" w:cs="Times New Roman"/>
          <w:iCs/>
          <w:sz w:val="28"/>
          <w:szCs w:val="28"/>
        </w:rPr>
        <w:t>.: с. 298. - ISBN 978-5-9916-4679-6.</w:t>
      </w:r>
    </w:p>
    <w:p w:rsidR="0025144D" w:rsidRPr="0025144D" w:rsidRDefault="0025144D" w:rsidP="0025144D">
      <w:pPr>
        <w:numPr>
          <w:ilvl w:val="0"/>
          <w:numId w:val="5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iCs/>
          <w:sz w:val="28"/>
          <w:szCs w:val="28"/>
        </w:rPr>
      </w:pPr>
      <w:r w:rsidRPr="0025144D">
        <w:rPr>
          <w:rFonts w:ascii="Times New Roman" w:eastAsia="Times New Roman" w:hAnsi="Times New Roman" w:cs="Times New Roman"/>
          <w:iCs/>
          <w:sz w:val="28"/>
          <w:szCs w:val="28"/>
        </w:rPr>
        <w:t xml:space="preserve">Оноприенко М.Г. Безопасность жизнедеятельности. Защита территорий и объектов экономики в чрезвычайных ситуациях / М.Г. Оноприенко. - М.: Форум, 2021. - 400с. - </w:t>
      </w:r>
      <w:proofErr w:type="gramStart"/>
      <w:r w:rsidRPr="0025144D">
        <w:rPr>
          <w:rFonts w:ascii="Times New Roman" w:eastAsia="Times New Roman" w:hAnsi="Times New Roman" w:cs="Times New Roman"/>
          <w:iCs/>
          <w:sz w:val="28"/>
          <w:szCs w:val="28"/>
        </w:rPr>
        <w:t>(Высшее образование:</w:t>
      </w:r>
      <w:proofErr w:type="gramEnd"/>
      <w:r w:rsidRPr="0025144D">
        <w:rPr>
          <w:rFonts w:ascii="Times New Roman" w:eastAsia="Times New Roman" w:hAnsi="Times New Roman" w:cs="Times New Roman"/>
          <w:iCs/>
          <w:sz w:val="28"/>
          <w:szCs w:val="28"/>
        </w:rPr>
        <w:t xml:space="preserve"> </w:t>
      </w:r>
      <w:proofErr w:type="spellStart"/>
      <w:proofErr w:type="gramStart"/>
      <w:r w:rsidRPr="0025144D">
        <w:rPr>
          <w:rFonts w:ascii="Times New Roman" w:eastAsia="Times New Roman" w:hAnsi="Times New Roman" w:cs="Times New Roman"/>
          <w:iCs/>
          <w:sz w:val="28"/>
          <w:szCs w:val="28"/>
        </w:rPr>
        <w:t>Бакалавриат</w:t>
      </w:r>
      <w:proofErr w:type="spellEnd"/>
      <w:r w:rsidRPr="0025144D">
        <w:rPr>
          <w:rFonts w:ascii="Times New Roman" w:eastAsia="Times New Roman" w:hAnsi="Times New Roman" w:cs="Times New Roman"/>
          <w:iCs/>
          <w:sz w:val="28"/>
          <w:szCs w:val="28"/>
        </w:rPr>
        <w:t>).</w:t>
      </w:r>
      <w:proofErr w:type="gramEnd"/>
      <w:r w:rsidRPr="0025144D">
        <w:rPr>
          <w:rFonts w:ascii="Times New Roman" w:eastAsia="Times New Roman" w:hAnsi="Times New Roman" w:cs="Times New Roman"/>
          <w:iCs/>
          <w:sz w:val="28"/>
          <w:szCs w:val="28"/>
        </w:rPr>
        <w:t xml:space="preserve"> - </w:t>
      </w:r>
      <w:proofErr w:type="spellStart"/>
      <w:r w:rsidRPr="0025144D">
        <w:rPr>
          <w:rFonts w:ascii="Times New Roman" w:eastAsia="Times New Roman" w:hAnsi="Times New Roman" w:cs="Times New Roman"/>
          <w:iCs/>
          <w:sz w:val="28"/>
          <w:szCs w:val="28"/>
        </w:rPr>
        <w:t>Библиогр</w:t>
      </w:r>
      <w:proofErr w:type="spellEnd"/>
      <w:r w:rsidRPr="0025144D">
        <w:rPr>
          <w:rFonts w:ascii="Times New Roman" w:eastAsia="Times New Roman" w:hAnsi="Times New Roman" w:cs="Times New Roman"/>
          <w:iCs/>
          <w:sz w:val="28"/>
          <w:szCs w:val="28"/>
        </w:rPr>
        <w:t>.: с.302-303. - ISBN 978-5-91134-831-1. - ISBN 978-5-16-009365-9.</w:t>
      </w:r>
    </w:p>
    <w:p w:rsidR="0025144D" w:rsidRPr="0025144D" w:rsidRDefault="0025144D" w:rsidP="0025144D">
      <w:pPr>
        <w:numPr>
          <w:ilvl w:val="0"/>
          <w:numId w:val="5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25144D">
        <w:rPr>
          <w:rFonts w:ascii="Times New Roman" w:eastAsia="Times New Roman" w:hAnsi="Times New Roman" w:cs="Times New Roman"/>
          <w:iCs/>
          <w:sz w:val="28"/>
          <w:szCs w:val="28"/>
        </w:rPr>
        <w:t>Хван</w:t>
      </w:r>
      <w:proofErr w:type="spellEnd"/>
      <w:r w:rsidRPr="0025144D">
        <w:rPr>
          <w:rFonts w:ascii="Times New Roman" w:eastAsia="Times New Roman" w:hAnsi="Times New Roman" w:cs="Times New Roman"/>
          <w:iCs/>
          <w:sz w:val="28"/>
          <w:szCs w:val="28"/>
        </w:rPr>
        <w:t xml:space="preserve"> Т.А. Основы безопасности жизнедеятельности: учебное пособие для учреждений </w:t>
      </w:r>
      <w:proofErr w:type="gramStart"/>
      <w:r w:rsidRPr="0025144D">
        <w:rPr>
          <w:rFonts w:ascii="Times New Roman" w:eastAsia="Times New Roman" w:hAnsi="Times New Roman" w:cs="Times New Roman"/>
          <w:iCs/>
          <w:sz w:val="28"/>
          <w:szCs w:val="28"/>
        </w:rPr>
        <w:t>СПО / Т.</w:t>
      </w:r>
      <w:proofErr w:type="gramEnd"/>
      <w:r w:rsidRPr="0025144D">
        <w:rPr>
          <w:rFonts w:ascii="Times New Roman" w:eastAsia="Times New Roman" w:hAnsi="Times New Roman" w:cs="Times New Roman"/>
          <w:iCs/>
          <w:sz w:val="28"/>
          <w:szCs w:val="28"/>
        </w:rPr>
        <w:t xml:space="preserve">А. </w:t>
      </w:r>
      <w:proofErr w:type="spellStart"/>
      <w:r w:rsidRPr="0025144D">
        <w:rPr>
          <w:rFonts w:ascii="Times New Roman" w:eastAsia="Times New Roman" w:hAnsi="Times New Roman" w:cs="Times New Roman"/>
          <w:iCs/>
          <w:sz w:val="28"/>
          <w:szCs w:val="28"/>
        </w:rPr>
        <w:t>Хван</w:t>
      </w:r>
      <w:proofErr w:type="spellEnd"/>
      <w:r w:rsidRPr="0025144D">
        <w:rPr>
          <w:rFonts w:ascii="Times New Roman" w:eastAsia="Times New Roman" w:hAnsi="Times New Roman" w:cs="Times New Roman"/>
          <w:iCs/>
          <w:sz w:val="28"/>
          <w:szCs w:val="28"/>
        </w:rPr>
        <w:t xml:space="preserve">, П. А. </w:t>
      </w:r>
      <w:proofErr w:type="spellStart"/>
      <w:r w:rsidRPr="0025144D">
        <w:rPr>
          <w:rFonts w:ascii="Times New Roman" w:eastAsia="Times New Roman" w:hAnsi="Times New Roman" w:cs="Times New Roman"/>
          <w:iCs/>
          <w:sz w:val="28"/>
          <w:szCs w:val="28"/>
        </w:rPr>
        <w:t>Хван</w:t>
      </w:r>
      <w:proofErr w:type="spellEnd"/>
      <w:r w:rsidRPr="0025144D">
        <w:rPr>
          <w:rFonts w:ascii="Times New Roman" w:eastAsia="Times New Roman" w:hAnsi="Times New Roman" w:cs="Times New Roman"/>
          <w:iCs/>
          <w:sz w:val="28"/>
          <w:szCs w:val="28"/>
        </w:rPr>
        <w:t xml:space="preserve">. - 11-е изд. - Ростов н/Д: Феникс, 2021. - 416с.: ил. - (Среднее профессиональное образование). - </w:t>
      </w:r>
      <w:proofErr w:type="spellStart"/>
      <w:r w:rsidRPr="0025144D">
        <w:rPr>
          <w:rFonts w:ascii="Times New Roman" w:eastAsia="Times New Roman" w:hAnsi="Times New Roman" w:cs="Times New Roman"/>
          <w:iCs/>
          <w:sz w:val="28"/>
          <w:szCs w:val="28"/>
        </w:rPr>
        <w:t>Библиогр</w:t>
      </w:r>
      <w:proofErr w:type="spellEnd"/>
      <w:r w:rsidRPr="0025144D">
        <w:rPr>
          <w:rFonts w:ascii="Times New Roman" w:eastAsia="Times New Roman" w:hAnsi="Times New Roman" w:cs="Times New Roman"/>
          <w:iCs/>
          <w:sz w:val="28"/>
          <w:szCs w:val="28"/>
        </w:rPr>
        <w:t>.: с.412-415. - ISBN 978-5-222-24356-5.</w:t>
      </w:r>
    </w:p>
    <w:p w:rsidR="0025144D" w:rsidRPr="0025144D" w:rsidRDefault="0025144D" w:rsidP="0025144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25144D">
        <w:rPr>
          <w:rFonts w:ascii="Times New Roman" w:eastAsia="Times New Roman" w:hAnsi="Times New Roman" w:cs="Times New Roman"/>
          <w:b/>
          <w:sz w:val="28"/>
          <w:szCs w:val="28"/>
        </w:rPr>
        <w:t>3.2.2. Дополнительная литература:</w:t>
      </w:r>
    </w:p>
    <w:p w:rsidR="0025144D" w:rsidRPr="0025144D" w:rsidRDefault="0025144D" w:rsidP="0025144D">
      <w:pPr>
        <w:numPr>
          <w:ilvl w:val="0"/>
          <w:numId w:val="3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5144D">
        <w:rPr>
          <w:rFonts w:ascii="Times New Roman" w:eastAsia="Times New Roman" w:hAnsi="Times New Roman" w:cs="Times New Roman"/>
          <w:sz w:val="28"/>
          <w:szCs w:val="28"/>
        </w:rPr>
        <w:t xml:space="preserve">Родионова, О. М.  Медико-биологические основы безопасности. Охрана труда: учебник для среднего профессионального образования / О. М. Родионова, Д. А. Семенов. - Москва: Издательство </w:t>
      </w:r>
      <w:proofErr w:type="spellStart"/>
      <w:r w:rsidRPr="0025144D">
        <w:rPr>
          <w:rFonts w:ascii="Times New Roman" w:eastAsia="Times New Roman" w:hAnsi="Times New Roman" w:cs="Times New Roman"/>
          <w:sz w:val="28"/>
          <w:szCs w:val="28"/>
        </w:rPr>
        <w:t>Юрайт</w:t>
      </w:r>
      <w:proofErr w:type="spellEnd"/>
      <w:r w:rsidRPr="0025144D">
        <w:rPr>
          <w:rFonts w:ascii="Times New Roman" w:eastAsia="Times New Roman" w:hAnsi="Times New Roman" w:cs="Times New Roman"/>
          <w:sz w:val="28"/>
          <w:szCs w:val="28"/>
        </w:rPr>
        <w:t xml:space="preserve">, 2021. - 441 с. - (Профессиональное образование). - ISBN 978-5-534-01569-0. - Текст: электронный // Образовательная платформа </w:t>
      </w:r>
      <w:proofErr w:type="spellStart"/>
      <w:r w:rsidRPr="0025144D">
        <w:rPr>
          <w:rFonts w:ascii="Times New Roman" w:eastAsia="Times New Roman" w:hAnsi="Times New Roman" w:cs="Times New Roman"/>
          <w:sz w:val="28"/>
          <w:szCs w:val="28"/>
        </w:rPr>
        <w:t>Юрайт</w:t>
      </w:r>
      <w:proofErr w:type="spellEnd"/>
      <w:r w:rsidRPr="0025144D">
        <w:rPr>
          <w:rFonts w:ascii="Times New Roman" w:eastAsia="Times New Roman" w:hAnsi="Times New Roman" w:cs="Times New Roman"/>
          <w:sz w:val="28"/>
          <w:szCs w:val="28"/>
        </w:rPr>
        <w:t xml:space="preserve"> [сайт]. - URL: https://urait.ru/bcode/471144.</w:t>
      </w:r>
    </w:p>
    <w:p w:rsidR="0025144D" w:rsidRPr="0025144D" w:rsidRDefault="0025144D" w:rsidP="0025144D">
      <w:pPr>
        <w:numPr>
          <w:ilvl w:val="0"/>
          <w:numId w:val="3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5144D">
        <w:rPr>
          <w:rFonts w:ascii="Times New Roman" w:eastAsia="Times New Roman" w:hAnsi="Times New Roman" w:cs="Times New Roman"/>
          <w:sz w:val="28"/>
          <w:szCs w:val="28"/>
        </w:rPr>
        <w:t xml:space="preserve">Беляков, Г. И.  Пожарная безопасность: учебное пособие для среднего профессионального образования / Г. И. Беляков. - 2-е изд. - Москва: Издательство </w:t>
      </w:r>
      <w:proofErr w:type="spellStart"/>
      <w:r w:rsidRPr="0025144D">
        <w:rPr>
          <w:rFonts w:ascii="Times New Roman" w:eastAsia="Times New Roman" w:hAnsi="Times New Roman" w:cs="Times New Roman"/>
          <w:sz w:val="28"/>
          <w:szCs w:val="28"/>
        </w:rPr>
        <w:t>Юрайт</w:t>
      </w:r>
      <w:proofErr w:type="spellEnd"/>
      <w:r w:rsidRPr="0025144D">
        <w:rPr>
          <w:rFonts w:ascii="Times New Roman" w:eastAsia="Times New Roman" w:hAnsi="Times New Roman" w:cs="Times New Roman"/>
          <w:sz w:val="28"/>
          <w:szCs w:val="28"/>
        </w:rPr>
        <w:t xml:space="preserve">, 2021. - 143 с. - (Профессиональное образование). - </w:t>
      </w:r>
      <w:r w:rsidRPr="0025144D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ISBN 978-5-534-12955-7.  Текст: электронный // Образовательная платформа </w:t>
      </w:r>
      <w:proofErr w:type="spellStart"/>
      <w:r w:rsidRPr="0025144D">
        <w:rPr>
          <w:rFonts w:ascii="Times New Roman" w:eastAsia="Times New Roman" w:hAnsi="Times New Roman" w:cs="Times New Roman"/>
          <w:sz w:val="28"/>
          <w:szCs w:val="28"/>
        </w:rPr>
        <w:t>Юрайт</w:t>
      </w:r>
      <w:proofErr w:type="spellEnd"/>
      <w:r w:rsidRPr="0025144D">
        <w:rPr>
          <w:rFonts w:ascii="Times New Roman" w:eastAsia="Times New Roman" w:hAnsi="Times New Roman" w:cs="Times New Roman"/>
          <w:sz w:val="28"/>
          <w:szCs w:val="28"/>
        </w:rPr>
        <w:t xml:space="preserve"> [сайт]. - URL: https://urait.ru/bcode/469909.</w:t>
      </w:r>
    </w:p>
    <w:p w:rsidR="0025144D" w:rsidRPr="0025144D" w:rsidRDefault="0025144D" w:rsidP="0025144D">
      <w:pPr>
        <w:numPr>
          <w:ilvl w:val="0"/>
          <w:numId w:val="3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5144D">
        <w:rPr>
          <w:rFonts w:ascii="Times New Roman" w:eastAsia="Times New Roman" w:hAnsi="Times New Roman" w:cs="Times New Roman"/>
          <w:sz w:val="28"/>
          <w:szCs w:val="28"/>
        </w:rPr>
        <w:t xml:space="preserve">Беляков, Г. И.  Электробезопасность: учебное пособие для среднего профессионального образования / Г. И. Беляков. - Москва: Издательство </w:t>
      </w:r>
      <w:proofErr w:type="spellStart"/>
      <w:r w:rsidRPr="0025144D">
        <w:rPr>
          <w:rFonts w:ascii="Times New Roman" w:eastAsia="Times New Roman" w:hAnsi="Times New Roman" w:cs="Times New Roman"/>
          <w:sz w:val="28"/>
          <w:szCs w:val="28"/>
        </w:rPr>
        <w:t>Юрайт</w:t>
      </w:r>
      <w:proofErr w:type="spellEnd"/>
      <w:r w:rsidRPr="0025144D">
        <w:rPr>
          <w:rFonts w:ascii="Times New Roman" w:eastAsia="Times New Roman" w:hAnsi="Times New Roman" w:cs="Times New Roman"/>
          <w:sz w:val="28"/>
          <w:szCs w:val="28"/>
        </w:rPr>
        <w:t xml:space="preserve">, 2021. - 125 с. - (Профессиональное образование). - ISBN 978-5-534-10906-1. - Текст: электронный // Образовательная платформа </w:t>
      </w:r>
      <w:proofErr w:type="spellStart"/>
      <w:r w:rsidRPr="0025144D">
        <w:rPr>
          <w:rFonts w:ascii="Times New Roman" w:eastAsia="Times New Roman" w:hAnsi="Times New Roman" w:cs="Times New Roman"/>
          <w:sz w:val="28"/>
          <w:szCs w:val="28"/>
        </w:rPr>
        <w:t>Юрайт</w:t>
      </w:r>
      <w:proofErr w:type="spellEnd"/>
      <w:r w:rsidRPr="0025144D">
        <w:rPr>
          <w:rFonts w:ascii="Times New Roman" w:eastAsia="Times New Roman" w:hAnsi="Times New Roman" w:cs="Times New Roman"/>
          <w:sz w:val="28"/>
          <w:szCs w:val="28"/>
        </w:rPr>
        <w:t xml:space="preserve"> [сайт]. - URL: https://urait.ru/bcode/469911.</w:t>
      </w:r>
    </w:p>
    <w:p w:rsidR="0025144D" w:rsidRPr="0025144D" w:rsidRDefault="0025144D" w:rsidP="0025144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25144D">
        <w:rPr>
          <w:rFonts w:ascii="Times New Roman" w:eastAsia="Times New Roman" w:hAnsi="Times New Roman" w:cs="Times New Roman"/>
          <w:b/>
          <w:bCs/>
          <w:sz w:val="28"/>
          <w:szCs w:val="28"/>
        </w:rPr>
        <w:t>3.2.3. Нормативные документы:</w:t>
      </w:r>
    </w:p>
    <w:p w:rsidR="0025144D" w:rsidRPr="0025144D" w:rsidRDefault="0025144D" w:rsidP="0025144D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5144D">
        <w:rPr>
          <w:rFonts w:ascii="Times New Roman" w:eastAsia="Times New Roman" w:hAnsi="Times New Roman" w:cs="Times New Roman"/>
          <w:sz w:val="28"/>
          <w:szCs w:val="28"/>
        </w:rPr>
        <w:t xml:space="preserve">Гражданский кодекс Российской Федерации. [Электронный ресурс] / Режим доступа: http://base.garant.ru/10164072/ </w:t>
      </w:r>
    </w:p>
    <w:p w:rsidR="0025144D" w:rsidRPr="0025144D" w:rsidRDefault="0025144D" w:rsidP="0025144D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5144D">
        <w:rPr>
          <w:rFonts w:ascii="Times New Roman" w:eastAsia="Times New Roman" w:hAnsi="Times New Roman" w:cs="Times New Roman"/>
          <w:sz w:val="28"/>
          <w:szCs w:val="28"/>
        </w:rPr>
        <w:t xml:space="preserve">Кодекс Российской Федерации об административных правонарушениях [Электронный ресурс] / Режим доступа: </w:t>
      </w:r>
    </w:p>
    <w:p w:rsidR="0025144D" w:rsidRPr="0025144D" w:rsidRDefault="0025144D" w:rsidP="0025144D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5144D">
        <w:rPr>
          <w:rFonts w:ascii="Times New Roman" w:eastAsia="Times New Roman" w:hAnsi="Times New Roman" w:cs="Times New Roman"/>
          <w:sz w:val="28"/>
          <w:szCs w:val="28"/>
        </w:rPr>
        <w:t>Конституция Российской Федерации [Электронный ресурс] / Режим доступа: http://www.constitution.ru</w:t>
      </w:r>
    </w:p>
    <w:p w:rsidR="0025144D" w:rsidRPr="0025144D" w:rsidRDefault="0025144D" w:rsidP="0025144D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5144D">
        <w:rPr>
          <w:rFonts w:ascii="Times New Roman" w:eastAsia="Times New Roman" w:hAnsi="Times New Roman" w:cs="Times New Roman"/>
          <w:sz w:val="28"/>
          <w:szCs w:val="28"/>
        </w:rPr>
        <w:t xml:space="preserve">Общевоинские уставы Вооруженных Сил Российской Федерации. – М.: 2015. – Серия «Российское законодательство» Коллектив авторов. – 560 с. </w:t>
      </w:r>
    </w:p>
    <w:p w:rsidR="0025144D" w:rsidRPr="0025144D" w:rsidRDefault="0025144D" w:rsidP="0025144D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5144D">
        <w:rPr>
          <w:rFonts w:ascii="Times New Roman" w:eastAsia="Times New Roman" w:hAnsi="Times New Roman" w:cs="Times New Roman"/>
          <w:sz w:val="28"/>
          <w:szCs w:val="28"/>
        </w:rPr>
        <w:t>Постановление Министерства труда и социального развития РФ «Об утверждении правил обеспечения работников специальной одеждой, специальной обувью и другими средствами индивидуальной защиты» от 18.12.1998 г.</w:t>
      </w:r>
    </w:p>
    <w:p w:rsidR="0025144D" w:rsidRPr="0025144D" w:rsidRDefault="0025144D" w:rsidP="0025144D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5144D">
        <w:rPr>
          <w:rFonts w:ascii="Times New Roman" w:eastAsia="Times New Roman" w:hAnsi="Times New Roman" w:cs="Times New Roman"/>
          <w:sz w:val="28"/>
          <w:szCs w:val="28"/>
        </w:rPr>
        <w:t>Постановление Правительства Российской Федерации «Об утверждении Положения о расследовании и учете профессиональных заболеваний», № 967 от 15.12.2000.</w:t>
      </w:r>
    </w:p>
    <w:p w:rsidR="0025144D" w:rsidRPr="0025144D" w:rsidRDefault="0025144D" w:rsidP="0025144D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5144D">
        <w:rPr>
          <w:rFonts w:ascii="Times New Roman" w:eastAsia="Times New Roman" w:hAnsi="Times New Roman" w:cs="Times New Roman"/>
          <w:sz w:val="28"/>
          <w:szCs w:val="28"/>
        </w:rPr>
        <w:t>Российская Федерация Постановления правительства. Постановление Правительства Российской Федерации от 30.12.2003г. № 794 «О единой государственной системе предупреждения и ликвидации чрезвычайных ситуаций» [Текст]: Консультант-Плюс.</w:t>
      </w:r>
    </w:p>
    <w:p w:rsidR="0025144D" w:rsidRPr="0025144D" w:rsidRDefault="0025144D" w:rsidP="0025144D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5144D">
        <w:rPr>
          <w:rFonts w:ascii="Times New Roman" w:eastAsia="Times New Roman" w:hAnsi="Times New Roman" w:cs="Times New Roman"/>
          <w:sz w:val="28"/>
          <w:szCs w:val="28"/>
        </w:rPr>
        <w:t>Российская Федерация. Законы. Федеральный Закон от 06.03.2006 г. № 35-ФЗ «О противодействии терроризму» [Текст]: Консультант-Плюс.</w:t>
      </w:r>
    </w:p>
    <w:p w:rsidR="0025144D" w:rsidRPr="0025144D" w:rsidRDefault="0025144D" w:rsidP="0025144D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5144D">
        <w:rPr>
          <w:rFonts w:ascii="Times New Roman" w:eastAsia="Times New Roman" w:hAnsi="Times New Roman" w:cs="Times New Roman"/>
          <w:sz w:val="28"/>
          <w:szCs w:val="28"/>
        </w:rPr>
        <w:t>Российская Федерация. Законы. Федеральный Закон от 12.02.1998 г. № 28-ФЗ «О гражданской обороне» (в редакции № 122-ФЗ от 22.08.2004 и № 103-ФЗ от 19.06.2007) [Текст]: Консультант-Плюс.</w:t>
      </w:r>
    </w:p>
    <w:p w:rsidR="0025144D" w:rsidRPr="0025144D" w:rsidRDefault="0025144D" w:rsidP="0025144D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5144D">
        <w:rPr>
          <w:rFonts w:ascii="Times New Roman" w:eastAsia="Times New Roman" w:hAnsi="Times New Roman" w:cs="Times New Roman"/>
          <w:sz w:val="28"/>
          <w:szCs w:val="28"/>
        </w:rPr>
        <w:t>Российская Федерация. Законы. Федеральный Закон от 21.12.1994 г. № 69-ФЗ «О пожарной безопасности» [Текст]: Консультант-Плюс.</w:t>
      </w:r>
    </w:p>
    <w:p w:rsidR="0025144D" w:rsidRPr="0025144D" w:rsidRDefault="0025144D" w:rsidP="0025144D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5144D">
        <w:rPr>
          <w:rFonts w:ascii="Times New Roman" w:eastAsia="Times New Roman" w:hAnsi="Times New Roman" w:cs="Times New Roman"/>
          <w:sz w:val="28"/>
          <w:szCs w:val="28"/>
        </w:rPr>
        <w:t>Российская Федерация. Постановления правительства. Положение «О единой государственной системе предупреждения и ликвидации чрезвычайных ситуаций» (утверждено ПП РФ от 30.12.2003 г. № 794) [Текст]: Консультант-Плюс.</w:t>
      </w:r>
    </w:p>
    <w:p w:rsidR="0025144D" w:rsidRPr="0025144D" w:rsidRDefault="0025144D" w:rsidP="0025144D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5144D">
        <w:rPr>
          <w:rFonts w:ascii="Times New Roman" w:eastAsia="Times New Roman" w:hAnsi="Times New Roman" w:cs="Times New Roman"/>
          <w:sz w:val="28"/>
          <w:szCs w:val="28"/>
        </w:rPr>
        <w:t>Российская Федерация. Законы. Федеральный Закон от 21.12.1994 г. № 68-ФЗ «О защите населения и территорий от чрезвычайных ситуаций природного и техногенного характера» (в редакции № 122-ФЗ от 22.08.2004) [Текст]: Консультант-Плюс</w:t>
      </w:r>
    </w:p>
    <w:p w:rsidR="0025144D" w:rsidRPr="0025144D" w:rsidRDefault="0025144D" w:rsidP="0025144D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5144D">
        <w:rPr>
          <w:rFonts w:ascii="Times New Roman" w:eastAsia="Times New Roman" w:hAnsi="Times New Roman" w:cs="Times New Roman"/>
          <w:sz w:val="28"/>
          <w:szCs w:val="28"/>
        </w:rPr>
        <w:t>Трудовой кодекс Российской федерации [Электронный ресурс] / Режим доступа: http://ivo.garant.ru/#/document/12125268/paragraph/6963504:1</w:t>
      </w:r>
    </w:p>
    <w:p w:rsidR="0025144D" w:rsidRPr="0025144D" w:rsidRDefault="0025144D" w:rsidP="0025144D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5144D">
        <w:rPr>
          <w:rFonts w:ascii="Times New Roman" w:eastAsia="Times New Roman" w:hAnsi="Times New Roman" w:cs="Times New Roman"/>
          <w:sz w:val="28"/>
          <w:szCs w:val="28"/>
        </w:rPr>
        <w:lastRenderedPageBreak/>
        <w:t>Уголовный кодекс Российской Федерации [Электронный ресурс] / Режим доступа: http://base.garant.ru/10108000/</w:t>
      </w:r>
    </w:p>
    <w:p w:rsidR="0025144D" w:rsidRPr="0025144D" w:rsidRDefault="0025144D" w:rsidP="0025144D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5144D">
        <w:rPr>
          <w:rFonts w:ascii="Times New Roman" w:eastAsia="Times New Roman" w:hAnsi="Times New Roman" w:cs="Times New Roman"/>
          <w:sz w:val="28"/>
          <w:szCs w:val="28"/>
        </w:rPr>
        <w:t xml:space="preserve">Федеральный закон от 24 июля 1998 г. № 125-ФЗ «Об обязательном социальном страховании от несчастных случаев на производстве и профессиональных заболеваниях». </w:t>
      </w:r>
    </w:p>
    <w:p w:rsidR="0025144D" w:rsidRPr="0025144D" w:rsidRDefault="0025144D" w:rsidP="0025144D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5144D">
        <w:rPr>
          <w:rFonts w:ascii="Times New Roman" w:eastAsia="Times New Roman" w:hAnsi="Times New Roman" w:cs="Times New Roman"/>
          <w:sz w:val="28"/>
          <w:szCs w:val="28"/>
        </w:rPr>
        <w:t>Федеральный закон от 30 марта 1999 г. № 52-ФЗ «С санитарн</w:t>
      </w:r>
      <w:proofErr w:type="gramStart"/>
      <w:r w:rsidRPr="0025144D">
        <w:rPr>
          <w:rFonts w:ascii="Times New Roman" w:eastAsia="Times New Roman" w:hAnsi="Times New Roman" w:cs="Times New Roman"/>
          <w:sz w:val="28"/>
          <w:szCs w:val="28"/>
        </w:rPr>
        <w:t>о-</w:t>
      </w:r>
      <w:proofErr w:type="gramEnd"/>
      <w:r w:rsidRPr="0025144D">
        <w:rPr>
          <w:rFonts w:ascii="Times New Roman" w:eastAsia="Times New Roman" w:hAnsi="Times New Roman" w:cs="Times New Roman"/>
          <w:sz w:val="28"/>
          <w:szCs w:val="28"/>
        </w:rPr>
        <w:t xml:space="preserve"> эпидемиологическом благополучии населения».</w:t>
      </w:r>
    </w:p>
    <w:p w:rsidR="0025144D" w:rsidRPr="0025144D" w:rsidRDefault="0025144D" w:rsidP="0025144D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5144D">
        <w:rPr>
          <w:rFonts w:ascii="Times New Roman" w:eastAsia="Times New Roman" w:hAnsi="Times New Roman" w:cs="Times New Roman"/>
          <w:sz w:val="28"/>
          <w:szCs w:val="28"/>
        </w:rPr>
        <w:t>Федеральный закон от 21 декабря 1994 г. №69-ФЗ «О пожарной безопасности»</w:t>
      </w:r>
    </w:p>
    <w:p w:rsidR="0025144D" w:rsidRPr="0025144D" w:rsidRDefault="0025144D" w:rsidP="0025144D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5144D">
        <w:rPr>
          <w:rFonts w:ascii="Times New Roman" w:eastAsia="Times New Roman" w:hAnsi="Times New Roman" w:cs="Times New Roman"/>
          <w:sz w:val="28"/>
          <w:szCs w:val="28"/>
        </w:rPr>
        <w:t xml:space="preserve">Федеральный закон от 31 июля 2008 г. № 123-ФЗ «Технический регламент о требованиях пожарной безопасности». </w:t>
      </w:r>
    </w:p>
    <w:bookmarkEnd w:id="58"/>
    <w:p w:rsidR="0025144D" w:rsidRPr="0025144D" w:rsidRDefault="0025144D" w:rsidP="0025144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25144D">
        <w:rPr>
          <w:rFonts w:ascii="Times New Roman" w:eastAsia="Times New Roman" w:hAnsi="Times New Roman" w:cs="Times New Roman"/>
          <w:b/>
          <w:sz w:val="28"/>
          <w:szCs w:val="28"/>
        </w:rPr>
        <w:t>3.2.4. Электронные издания</w:t>
      </w:r>
    </w:p>
    <w:p w:rsidR="0025144D" w:rsidRPr="0025144D" w:rsidRDefault="0025144D" w:rsidP="0025144D">
      <w:pPr>
        <w:numPr>
          <w:ilvl w:val="0"/>
          <w:numId w:val="6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514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bookmarkStart w:id="59" w:name="_Hlk161343938"/>
      <w:r w:rsidRPr="0025144D">
        <w:rPr>
          <w:rFonts w:ascii="Times New Roman" w:eastAsia="Times New Roman" w:hAnsi="Times New Roman" w:cs="Times New Roman"/>
          <w:sz w:val="28"/>
          <w:szCs w:val="28"/>
        </w:rPr>
        <w:t xml:space="preserve">Журнал «Безопасность жизнедеятельности»: </w:t>
      </w:r>
      <w:proofErr w:type="spellStart"/>
      <w:r w:rsidRPr="0025144D">
        <w:rPr>
          <w:rFonts w:ascii="Times New Roman" w:eastAsia="Times New Roman" w:hAnsi="Times New Roman" w:cs="Times New Roman"/>
          <w:sz w:val="28"/>
          <w:szCs w:val="28"/>
        </w:rPr>
        <w:t>novtex</w:t>
      </w:r>
      <w:proofErr w:type="spellEnd"/>
      <w:r w:rsidRPr="0025144D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proofErr w:type="spellStart"/>
      <w:r w:rsidRPr="0025144D">
        <w:rPr>
          <w:rFonts w:ascii="Times New Roman" w:eastAsia="Times New Roman" w:hAnsi="Times New Roman" w:cs="Times New Roman"/>
          <w:sz w:val="28"/>
          <w:szCs w:val="28"/>
        </w:rPr>
        <w:t>ru</w:t>
      </w:r>
      <w:proofErr w:type="spellEnd"/>
      <w:r w:rsidRPr="0025144D">
        <w:rPr>
          <w:rFonts w:ascii="Times New Roman" w:eastAsia="Times New Roman" w:hAnsi="Times New Roman" w:cs="Times New Roman"/>
          <w:sz w:val="28"/>
          <w:szCs w:val="28"/>
        </w:rPr>
        <w:t>/</w:t>
      </w:r>
      <w:proofErr w:type="spellStart"/>
      <w:r w:rsidRPr="0025144D">
        <w:rPr>
          <w:rFonts w:ascii="Times New Roman" w:eastAsia="Times New Roman" w:hAnsi="Times New Roman" w:cs="Times New Roman"/>
          <w:sz w:val="28"/>
          <w:szCs w:val="28"/>
        </w:rPr>
        <w:t>bjd</w:t>
      </w:r>
      <w:proofErr w:type="spellEnd"/>
    </w:p>
    <w:p w:rsidR="0025144D" w:rsidRPr="0025144D" w:rsidRDefault="0025144D" w:rsidP="0025144D">
      <w:pPr>
        <w:numPr>
          <w:ilvl w:val="0"/>
          <w:numId w:val="6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5144D">
        <w:rPr>
          <w:rFonts w:ascii="Times New Roman" w:eastAsia="Times New Roman" w:hAnsi="Times New Roman" w:cs="Times New Roman"/>
          <w:sz w:val="28"/>
          <w:szCs w:val="28"/>
        </w:rPr>
        <w:t xml:space="preserve"> Журнал «Основы безопасности жизнедеятельности»: </w:t>
      </w:r>
      <w:proofErr w:type="spellStart"/>
      <w:r w:rsidRPr="0025144D">
        <w:rPr>
          <w:rFonts w:ascii="Times New Roman" w:eastAsia="Times New Roman" w:hAnsi="Times New Roman" w:cs="Times New Roman"/>
          <w:sz w:val="28"/>
          <w:szCs w:val="28"/>
        </w:rPr>
        <w:t>school-obz.orq</w:t>
      </w:r>
      <w:proofErr w:type="spellEnd"/>
    </w:p>
    <w:p w:rsidR="0025144D" w:rsidRPr="0025144D" w:rsidRDefault="0025144D" w:rsidP="0025144D">
      <w:pPr>
        <w:numPr>
          <w:ilvl w:val="0"/>
          <w:numId w:val="6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5144D">
        <w:rPr>
          <w:rFonts w:ascii="Times New Roman" w:eastAsia="Times New Roman" w:hAnsi="Times New Roman" w:cs="Times New Roman"/>
          <w:sz w:val="28"/>
          <w:szCs w:val="28"/>
        </w:rPr>
        <w:t>Пожарная библиотека: v6pch@mail.ru</w:t>
      </w:r>
    </w:p>
    <w:p w:rsidR="0025144D" w:rsidRPr="0025144D" w:rsidRDefault="0025144D" w:rsidP="0025144D">
      <w:pPr>
        <w:numPr>
          <w:ilvl w:val="0"/>
          <w:numId w:val="6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5144D">
        <w:rPr>
          <w:rFonts w:ascii="Times New Roman" w:eastAsia="Times New Roman" w:hAnsi="Times New Roman" w:cs="Times New Roman"/>
          <w:sz w:val="28"/>
          <w:szCs w:val="28"/>
        </w:rPr>
        <w:t xml:space="preserve">Электронный журнал «Без Аварий и Травм»;: </w:t>
      </w:r>
      <w:proofErr w:type="spellStart"/>
      <w:r w:rsidRPr="0025144D">
        <w:rPr>
          <w:rFonts w:ascii="Times New Roman" w:eastAsia="Times New Roman" w:hAnsi="Times New Roman" w:cs="Times New Roman"/>
          <w:sz w:val="28"/>
          <w:szCs w:val="28"/>
        </w:rPr>
        <w:t>ekonavt</w:t>
      </w:r>
      <w:proofErr w:type="spellEnd"/>
      <w:r w:rsidRPr="002514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25144D">
        <w:rPr>
          <w:rFonts w:ascii="Times New Roman" w:eastAsia="Times New Roman" w:hAnsi="Times New Roman" w:cs="Times New Roman"/>
          <w:sz w:val="28"/>
          <w:szCs w:val="28"/>
        </w:rPr>
        <w:t>ru</w:t>
      </w:r>
      <w:proofErr w:type="spellEnd"/>
      <w:r w:rsidRPr="0025144D">
        <w:rPr>
          <w:rFonts w:ascii="Times New Roman" w:eastAsia="Times New Roman" w:hAnsi="Times New Roman" w:cs="Times New Roman"/>
          <w:sz w:val="28"/>
          <w:szCs w:val="28"/>
        </w:rPr>
        <w:t>/</w:t>
      </w:r>
      <w:proofErr w:type="spellStart"/>
      <w:r w:rsidRPr="0025144D">
        <w:rPr>
          <w:rFonts w:ascii="Times New Roman" w:eastAsia="Times New Roman" w:hAnsi="Times New Roman" w:cs="Times New Roman"/>
          <w:sz w:val="28"/>
          <w:szCs w:val="28"/>
        </w:rPr>
        <w:t>bait</w:t>
      </w:r>
      <w:proofErr w:type="spellEnd"/>
    </w:p>
    <w:p w:rsidR="0025144D" w:rsidRPr="0025144D" w:rsidRDefault="0025144D" w:rsidP="0025144D">
      <w:pPr>
        <w:numPr>
          <w:ilvl w:val="0"/>
          <w:numId w:val="6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5144D">
        <w:rPr>
          <w:rFonts w:ascii="Times New Roman" w:eastAsia="Times New Roman" w:hAnsi="Times New Roman" w:cs="Times New Roman"/>
          <w:sz w:val="28"/>
          <w:szCs w:val="28"/>
        </w:rPr>
        <w:t xml:space="preserve">«Безопасность. Образование. Человек»;: http://www.bezopasnost.edu66.ru </w:t>
      </w:r>
    </w:p>
    <w:p w:rsidR="0025144D" w:rsidRPr="0025144D" w:rsidRDefault="0025144D" w:rsidP="0025144D">
      <w:pPr>
        <w:numPr>
          <w:ilvl w:val="0"/>
          <w:numId w:val="6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5144D">
        <w:rPr>
          <w:rFonts w:ascii="Times New Roman" w:eastAsia="Times New Roman" w:hAnsi="Times New Roman" w:cs="Times New Roman"/>
          <w:sz w:val="28"/>
          <w:szCs w:val="28"/>
        </w:rPr>
        <w:t xml:space="preserve">ГОСТ Эксперт – база ГОСТов РФ: www.gostexpert.ru </w:t>
      </w:r>
    </w:p>
    <w:p w:rsidR="0025144D" w:rsidRPr="0025144D" w:rsidRDefault="0025144D" w:rsidP="0025144D">
      <w:pPr>
        <w:numPr>
          <w:ilvl w:val="0"/>
          <w:numId w:val="6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5144D">
        <w:rPr>
          <w:rFonts w:ascii="Times New Roman" w:eastAsia="Times New Roman" w:hAnsi="Times New Roman" w:cs="Times New Roman"/>
          <w:sz w:val="28"/>
          <w:szCs w:val="28"/>
        </w:rPr>
        <w:t xml:space="preserve">Информационно-образовательный портал по безопасности жизнедеятельности: bgd.udsu.ru </w:t>
      </w:r>
    </w:p>
    <w:p w:rsidR="0025144D" w:rsidRPr="0025144D" w:rsidRDefault="0025144D" w:rsidP="0025144D">
      <w:pPr>
        <w:numPr>
          <w:ilvl w:val="0"/>
          <w:numId w:val="6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5144D">
        <w:rPr>
          <w:rFonts w:ascii="Times New Roman" w:eastAsia="Times New Roman" w:hAnsi="Times New Roman" w:cs="Times New Roman"/>
          <w:sz w:val="28"/>
          <w:szCs w:val="28"/>
        </w:rPr>
        <w:t xml:space="preserve">Личная безопасность»: http://www.obzh.info </w:t>
      </w:r>
    </w:p>
    <w:p w:rsidR="0025144D" w:rsidRPr="0025144D" w:rsidRDefault="0025144D" w:rsidP="0025144D">
      <w:pPr>
        <w:numPr>
          <w:ilvl w:val="0"/>
          <w:numId w:val="6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5144D">
        <w:rPr>
          <w:rFonts w:ascii="Times New Roman" w:eastAsia="Times New Roman" w:hAnsi="Times New Roman" w:cs="Times New Roman"/>
          <w:sz w:val="28"/>
          <w:szCs w:val="28"/>
        </w:rPr>
        <w:t>Министерство обороны РФ: www.mil.ru</w:t>
      </w:r>
    </w:p>
    <w:p w:rsidR="0025144D" w:rsidRPr="0025144D" w:rsidRDefault="0025144D" w:rsidP="0025144D">
      <w:pPr>
        <w:numPr>
          <w:ilvl w:val="0"/>
          <w:numId w:val="6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5144D">
        <w:rPr>
          <w:rFonts w:ascii="Times New Roman" w:eastAsia="Times New Roman" w:hAnsi="Times New Roman" w:cs="Times New Roman"/>
          <w:sz w:val="28"/>
          <w:szCs w:val="28"/>
        </w:rPr>
        <w:t xml:space="preserve"> Министерство Российской Федерации по делам гражданской обороны, чрезвычайным ситуациям и ликвидации последствий стихийных бедствий: www.mchs.gov.ru</w:t>
      </w:r>
    </w:p>
    <w:p w:rsidR="0025144D" w:rsidRPr="0025144D" w:rsidRDefault="0025144D" w:rsidP="0025144D">
      <w:pPr>
        <w:numPr>
          <w:ilvl w:val="0"/>
          <w:numId w:val="6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5144D">
        <w:rPr>
          <w:rFonts w:ascii="Times New Roman" w:eastAsia="Times New Roman" w:hAnsi="Times New Roman" w:cs="Times New Roman"/>
          <w:sz w:val="28"/>
          <w:szCs w:val="28"/>
        </w:rPr>
        <w:t xml:space="preserve"> Научная электронная библиотека: www.elibrary.ru</w:t>
      </w:r>
    </w:p>
    <w:p w:rsidR="0025144D" w:rsidRPr="0025144D" w:rsidRDefault="0025144D" w:rsidP="0025144D">
      <w:pPr>
        <w:numPr>
          <w:ilvl w:val="0"/>
          <w:numId w:val="6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5144D">
        <w:rPr>
          <w:rFonts w:ascii="Times New Roman" w:eastAsia="Times New Roman" w:hAnsi="Times New Roman" w:cs="Times New Roman"/>
          <w:sz w:val="28"/>
          <w:szCs w:val="28"/>
        </w:rPr>
        <w:t xml:space="preserve"> Олимпиада по ОБЖ: eidos.ru/</w:t>
      </w:r>
      <w:proofErr w:type="spellStart"/>
      <w:r w:rsidRPr="0025144D">
        <w:rPr>
          <w:rFonts w:ascii="Times New Roman" w:eastAsia="Times New Roman" w:hAnsi="Times New Roman" w:cs="Times New Roman"/>
          <w:sz w:val="28"/>
          <w:szCs w:val="28"/>
        </w:rPr>
        <w:t>olimp</w:t>
      </w:r>
      <w:proofErr w:type="spellEnd"/>
      <w:r w:rsidRPr="0025144D">
        <w:rPr>
          <w:rFonts w:ascii="Times New Roman" w:eastAsia="Times New Roman" w:hAnsi="Times New Roman" w:cs="Times New Roman"/>
          <w:sz w:val="28"/>
          <w:szCs w:val="28"/>
        </w:rPr>
        <w:t>/</w:t>
      </w:r>
      <w:proofErr w:type="spellStart"/>
      <w:r w:rsidRPr="0025144D">
        <w:rPr>
          <w:rFonts w:ascii="Times New Roman" w:eastAsia="Times New Roman" w:hAnsi="Times New Roman" w:cs="Times New Roman"/>
          <w:sz w:val="28"/>
          <w:szCs w:val="28"/>
        </w:rPr>
        <w:t>obg</w:t>
      </w:r>
      <w:proofErr w:type="spellEnd"/>
      <w:r w:rsidRPr="002514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25144D" w:rsidRPr="0025144D" w:rsidRDefault="0025144D" w:rsidP="0025144D">
      <w:pPr>
        <w:numPr>
          <w:ilvl w:val="0"/>
          <w:numId w:val="6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5144D">
        <w:rPr>
          <w:rFonts w:ascii="Times New Roman" w:eastAsia="Times New Roman" w:hAnsi="Times New Roman" w:cs="Times New Roman"/>
          <w:sz w:val="28"/>
          <w:szCs w:val="28"/>
        </w:rPr>
        <w:t xml:space="preserve"> Официальный сайт Сибирского университета потребительской кооперации (</w:t>
      </w:r>
      <w:proofErr w:type="spellStart"/>
      <w:r w:rsidRPr="0025144D">
        <w:rPr>
          <w:rFonts w:ascii="Times New Roman" w:eastAsia="Times New Roman" w:hAnsi="Times New Roman" w:cs="Times New Roman"/>
          <w:sz w:val="28"/>
          <w:szCs w:val="28"/>
        </w:rPr>
        <w:t>СибУПК</w:t>
      </w:r>
      <w:proofErr w:type="spellEnd"/>
      <w:r w:rsidRPr="0025144D">
        <w:rPr>
          <w:rFonts w:ascii="Times New Roman" w:eastAsia="Times New Roman" w:hAnsi="Times New Roman" w:cs="Times New Roman"/>
          <w:sz w:val="28"/>
          <w:szCs w:val="28"/>
        </w:rPr>
        <w:t>): www.sibupk.su</w:t>
      </w:r>
    </w:p>
    <w:p w:rsidR="0025144D" w:rsidRPr="0025144D" w:rsidRDefault="0025144D" w:rsidP="0025144D">
      <w:pPr>
        <w:numPr>
          <w:ilvl w:val="0"/>
          <w:numId w:val="6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514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25144D">
        <w:rPr>
          <w:rFonts w:ascii="Times New Roman" w:eastAsia="Times New Roman" w:hAnsi="Times New Roman" w:cs="Times New Roman"/>
          <w:sz w:val="28"/>
          <w:szCs w:val="28"/>
        </w:rPr>
        <w:t>Роспотребнадзор</w:t>
      </w:r>
      <w:proofErr w:type="spellEnd"/>
      <w:r w:rsidRPr="0025144D">
        <w:rPr>
          <w:rFonts w:ascii="Times New Roman" w:eastAsia="Times New Roman" w:hAnsi="Times New Roman" w:cs="Times New Roman"/>
          <w:sz w:val="28"/>
          <w:szCs w:val="28"/>
        </w:rPr>
        <w:t>: www.rospotrebnadzor.ru</w:t>
      </w:r>
    </w:p>
    <w:p w:rsidR="0025144D" w:rsidRPr="0025144D" w:rsidRDefault="0025144D" w:rsidP="0025144D">
      <w:pPr>
        <w:numPr>
          <w:ilvl w:val="0"/>
          <w:numId w:val="6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5144D">
        <w:rPr>
          <w:rFonts w:ascii="Times New Roman" w:eastAsia="Times New Roman" w:hAnsi="Times New Roman" w:cs="Times New Roman"/>
          <w:sz w:val="28"/>
          <w:szCs w:val="28"/>
        </w:rPr>
        <w:t xml:space="preserve"> Создание презентации: www.dailymotion.com/video/xgg8sh_powerpoint-presentation-tips_auto</w:t>
      </w:r>
    </w:p>
    <w:p w:rsidR="0025144D" w:rsidRPr="0025144D" w:rsidRDefault="0025144D" w:rsidP="0025144D">
      <w:pPr>
        <w:numPr>
          <w:ilvl w:val="0"/>
          <w:numId w:val="6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5144D">
        <w:rPr>
          <w:rFonts w:ascii="Times New Roman" w:eastAsia="Times New Roman" w:hAnsi="Times New Roman" w:cs="Times New Roman"/>
          <w:sz w:val="28"/>
          <w:szCs w:val="28"/>
        </w:rPr>
        <w:t xml:space="preserve"> Федеральный портал «Российское образование»: www.edu.ru</w:t>
      </w:r>
    </w:p>
    <w:p w:rsidR="0025144D" w:rsidRPr="0025144D" w:rsidRDefault="0025144D" w:rsidP="0025144D">
      <w:pPr>
        <w:numPr>
          <w:ilvl w:val="0"/>
          <w:numId w:val="6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5144D">
        <w:rPr>
          <w:rFonts w:ascii="Times New Roman" w:eastAsia="Times New Roman" w:hAnsi="Times New Roman" w:cs="Times New Roman"/>
          <w:sz w:val="28"/>
          <w:szCs w:val="28"/>
        </w:rPr>
        <w:t xml:space="preserve"> Электронно-библиотечная система: www.znanium.com</w:t>
      </w:r>
    </w:p>
    <w:p w:rsidR="0025144D" w:rsidRPr="0025144D" w:rsidRDefault="0025144D" w:rsidP="0025144D">
      <w:pPr>
        <w:numPr>
          <w:ilvl w:val="0"/>
          <w:numId w:val="6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5144D">
        <w:rPr>
          <w:rFonts w:ascii="Times New Roman" w:eastAsia="Times New Roman" w:hAnsi="Times New Roman" w:cs="Times New Roman"/>
          <w:sz w:val="28"/>
          <w:szCs w:val="28"/>
        </w:rPr>
        <w:t xml:space="preserve"> Энциклопедия безопасности жизнедеятельности: </w:t>
      </w:r>
      <w:hyperlink r:id="rId11" w:history="1">
        <w:r w:rsidRPr="0025144D">
          <w:rPr>
            <w:rFonts w:ascii="Times New Roman" w:eastAsia="Times New Roman" w:hAnsi="Times New Roman" w:cs="Times New Roman"/>
            <w:color w:val="0563C1"/>
            <w:sz w:val="28"/>
            <w:szCs w:val="28"/>
            <w:u w:val="single"/>
          </w:rPr>
          <w:t>http://bzhde.ru</w:t>
        </w:r>
      </w:hyperlink>
    </w:p>
    <w:bookmarkEnd w:id="59"/>
    <w:p w:rsidR="0025144D" w:rsidRDefault="0025144D" w:rsidP="0025144D">
      <w:pPr>
        <w:spacing w:after="0" w:line="240" w:lineRule="auto"/>
        <w:ind w:firstLine="66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2E10A1" w:rsidRDefault="002E10A1" w:rsidP="0025144D">
      <w:pPr>
        <w:spacing w:after="0" w:line="240" w:lineRule="auto"/>
        <w:ind w:firstLine="66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2E10A1" w:rsidRDefault="002E10A1" w:rsidP="0025144D">
      <w:pPr>
        <w:spacing w:after="0" w:line="240" w:lineRule="auto"/>
        <w:ind w:firstLine="66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2E10A1" w:rsidRDefault="002E10A1" w:rsidP="0025144D">
      <w:pPr>
        <w:spacing w:after="0" w:line="240" w:lineRule="auto"/>
        <w:ind w:firstLine="66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2E10A1" w:rsidRDefault="002E10A1" w:rsidP="0025144D">
      <w:pPr>
        <w:spacing w:after="0" w:line="240" w:lineRule="auto"/>
        <w:ind w:firstLine="66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2E10A1" w:rsidRDefault="002E10A1" w:rsidP="0025144D">
      <w:pPr>
        <w:spacing w:after="0" w:line="240" w:lineRule="auto"/>
        <w:ind w:firstLine="66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2E10A1" w:rsidRDefault="002E10A1" w:rsidP="0025144D">
      <w:pPr>
        <w:spacing w:after="0" w:line="240" w:lineRule="auto"/>
        <w:ind w:firstLine="66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2E10A1" w:rsidRPr="0025144D" w:rsidRDefault="002E10A1" w:rsidP="0025144D">
      <w:pPr>
        <w:spacing w:after="0" w:line="240" w:lineRule="auto"/>
        <w:ind w:firstLine="66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25144D" w:rsidRPr="00B537F8" w:rsidRDefault="0025144D" w:rsidP="00B537F8">
      <w:pPr>
        <w:pStyle w:val="a5"/>
        <w:numPr>
          <w:ilvl w:val="0"/>
          <w:numId w:val="3"/>
        </w:numPr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B537F8"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>КОНТРОЛЬ И ОЦЕНКА РЕЗУЛЬТАТОВ ОСВОЕНИЯ ДИСЦИПЛИНЫ</w:t>
      </w:r>
    </w:p>
    <w:p w:rsidR="0025144D" w:rsidRPr="0025144D" w:rsidRDefault="0025144D" w:rsidP="0025144D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616"/>
        <w:gridCol w:w="2959"/>
        <w:gridCol w:w="3336"/>
      </w:tblGrid>
      <w:tr w:rsidR="0025144D" w:rsidRPr="0025144D" w:rsidTr="00684890">
        <w:tc>
          <w:tcPr>
            <w:tcW w:w="1824" w:type="pct"/>
          </w:tcPr>
          <w:p w:rsidR="0025144D" w:rsidRPr="0025144D" w:rsidRDefault="0025144D" w:rsidP="0025144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25144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Результаты обучения</w:t>
            </w:r>
          </w:p>
        </w:tc>
        <w:tc>
          <w:tcPr>
            <w:tcW w:w="1493" w:type="pct"/>
          </w:tcPr>
          <w:p w:rsidR="0025144D" w:rsidRPr="0025144D" w:rsidRDefault="0025144D" w:rsidP="0025144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25144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Критерии оценки</w:t>
            </w:r>
          </w:p>
        </w:tc>
        <w:tc>
          <w:tcPr>
            <w:tcW w:w="1683" w:type="pct"/>
          </w:tcPr>
          <w:p w:rsidR="0025144D" w:rsidRPr="0025144D" w:rsidRDefault="0025144D" w:rsidP="0025144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25144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Формы и методы оценки</w:t>
            </w:r>
          </w:p>
        </w:tc>
      </w:tr>
      <w:tr w:rsidR="0025144D" w:rsidRPr="0025144D" w:rsidTr="00684890">
        <w:tc>
          <w:tcPr>
            <w:tcW w:w="1824" w:type="pct"/>
          </w:tcPr>
          <w:p w:rsidR="0025144D" w:rsidRPr="0025144D" w:rsidRDefault="0025144D" w:rsidP="0025144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25144D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Знания:</w:t>
            </w:r>
          </w:p>
          <w:p w:rsidR="0025144D" w:rsidRPr="0025144D" w:rsidRDefault="0025144D" w:rsidP="0025144D">
            <w:pPr>
              <w:spacing w:after="0" w:line="240" w:lineRule="auto"/>
              <w:ind w:left="360"/>
              <w:contextualSpacing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25144D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вооружить </w:t>
            </w:r>
            <w:proofErr w:type="gramStart"/>
            <w:r w:rsidRPr="0025144D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обучаемых</w:t>
            </w:r>
            <w:proofErr w:type="gramEnd"/>
            <w:r w:rsidRPr="0025144D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 теоретическими знаниями и практическими навыками, необходимыми для:</w:t>
            </w:r>
          </w:p>
          <w:p w:rsidR="0025144D" w:rsidRPr="0025144D" w:rsidRDefault="0025144D" w:rsidP="0025144D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25144D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создания комфортного (нормативного) состояния среды обитания в зонах трудовой деятельности и отдыха человека;</w:t>
            </w:r>
          </w:p>
          <w:p w:rsidR="0025144D" w:rsidRPr="0025144D" w:rsidRDefault="0025144D" w:rsidP="0025144D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25144D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обеспечения устойчивости функционирования объектов экономики в чрезвычайных ситуациях;</w:t>
            </w:r>
          </w:p>
          <w:p w:rsidR="0025144D" w:rsidRPr="0025144D" w:rsidRDefault="0025144D" w:rsidP="0025144D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25144D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основами законодательных и правовых актов в области безопасности и охраны окружающей среды, требованиями к безопасности технических регламентов в сфере профессиональной деятельности;</w:t>
            </w:r>
          </w:p>
          <w:p w:rsidR="0025144D" w:rsidRPr="0025144D" w:rsidRDefault="0025144D" w:rsidP="0025144D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25144D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понятийно-терминологическим аппаратом в области безопасности;</w:t>
            </w:r>
          </w:p>
          <w:p w:rsidR="0025144D" w:rsidRPr="0025144D" w:rsidRDefault="0025144D" w:rsidP="0025144D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25144D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принятия решения по </w:t>
            </w:r>
            <w:r w:rsidRPr="0025144D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lastRenderedPageBreak/>
              <w:t>защите производственного персонала и населения от возможных последствий аварий, катастроф, стихийных бедствий и применения современных средств поражения, а также принятия мер по ликвидации их последствий;</w:t>
            </w:r>
          </w:p>
          <w:p w:rsidR="0025144D" w:rsidRPr="0025144D" w:rsidRDefault="0025144D" w:rsidP="0025144D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25144D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основными понятиями в области безопасности жизнедеятельности при модификации отдельных модулей информационной системы в соответствии с рабочим заданием;</w:t>
            </w:r>
          </w:p>
          <w:p w:rsidR="0025144D" w:rsidRPr="0025144D" w:rsidRDefault="0025144D" w:rsidP="0025144D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5144D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порядок хранения и использования средств коллективной и индивидуальной защиты.</w:t>
            </w:r>
          </w:p>
        </w:tc>
        <w:tc>
          <w:tcPr>
            <w:tcW w:w="1493" w:type="pct"/>
          </w:tcPr>
          <w:p w:rsidR="0025144D" w:rsidRPr="0025144D" w:rsidRDefault="0025144D" w:rsidP="0025144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5144D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Полнота ответов, точность формулировок, не менее 75% правильных ответов.</w:t>
            </w:r>
          </w:p>
          <w:p w:rsidR="0025144D" w:rsidRPr="0025144D" w:rsidRDefault="0025144D" w:rsidP="0025144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5144D">
              <w:rPr>
                <w:rFonts w:ascii="Times New Roman" w:eastAsia="Times New Roman" w:hAnsi="Times New Roman" w:cs="Times New Roman"/>
                <w:sz w:val="28"/>
                <w:szCs w:val="28"/>
              </w:rPr>
              <w:t>Не менее 75% правильных ответов.</w:t>
            </w:r>
          </w:p>
          <w:p w:rsidR="0025144D" w:rsidRPr="0025144D" w:rsidRDefault="0025144D" w:rsidP="0025144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5144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Актуальность темы, адекватность результатов поставленным целям, </w:t>
            </w:r>
          </w:p>
          <w:p w:rsidR="0025144D" w:rsidRPr="0025144D" w:rsidRDefault="0025144D" w:rsidP="0025144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5144D">
              <w:rPr>
                <w:rFonts w:ascii="Times New Roman" w:eastAsia="Times New Roman" w:hAnsi="Times New Roman" w:cs="Times New Roman"/>
                <w:sz w:val="28"/>
                <w:szCs w:val="28"/>
              </w:rPr>
              <w:t>полнота ответов, точность формулировок, адекватность применения профессиональной терминологии</w:t>
            </w:r>
          </w:p>
          <w:p w:rsidR="0025144D" w:rsidRPr="0025144D" w:rsidRDefault="0025144D" w:rsidP="0025144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1683" w:type="pct"/>
          </w:tcPr>
          <w:p w:rsidR="0025144D" w:rsidRPr="0025144D" w:rsidRDefault="0025144D" w:rsidP="0025144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25144D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Текущий контроль</w:t>
            </w:r>
          </w:p>
          <w:p w:rsidR="0025144D" w:rsidRPr="0025144D" w:rsidRDefault="0025144D" w:rsidP="0025144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25144D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при проведении:</w:t>
            </w:r>
          </w:p>
          <w:p w:rsidR="0025144D" w:rsidRPr="0025144D" w:rsidRDefault="0025144D" w:rsidP="0025144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5144D">
              <w:rPr>
                <w:rFonts w:ascii="Times New Roman" w:eastAsia="Times New Roman" w:hAnsi="Times New Roman" w:cs="Times New Roman"/>
                <w:sz w:val="28"/>
                <w:szCs w:val="28"/>
              </w:rPr>
              <w:t>-письменного/устного опроса;</w:t>
            </w:r>
          </w:p>
          <w:p w:rsidR="0025144D" w:rsidRPr="0025144D" w:rsidRDefault="0025144D" w:rsidP="0025144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5144D">
              <w:rPr>
                <w:rFonts w:ascii="Times New Roman" w:eastAsia="Times New Roman" w:hAnsi="Times New Roman" w:cs="Times New Roman"/>
                <w:sz w:val="28"/>
                <w:szCs w:val="28"/>
              </w:rPr>
              <w:t>-тестирования;</w:t>
            </w:r>
          </w:p>
          <w:p w:rsidR="0025144D" w:rsidRPr="0025144D" w:rsidRDefault="0025144D" w:rsidP="0025144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25144D" w:rsidRPr="0025144D" w:rsidRDefault="0025144D" w:rsidP="0025144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5144D">
              <w:rPr>
                <w:rFonts w:ascii="Times New Roman" w:eastAsia="Times New Roman" w:hAnsi="Times New Roman" w:cs="Times New Roman"/>
                <w:sz w:val="28"/>
                <w:szCs w:val="28"/>
              </w:rPr>
              <w:t>-оценки результатов самостоятельной работы (докладов, рефератов, теоретической части проектов, учебных исследований и т.д.)</w:t>
            </w:r>
          </w:p>
          <w:p w:rsidR="0025144D" w:rsidRPr="0025144D" w:rsidRDefault="0025144D" w:rsidP="0025144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25144D" w:rsidRPr="0025144D" w:rsidRDefault="0025144D" w:rsidP="0025144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25144D" w:rsidRPr="0025144D" w:rsidRDefault="0025144D" w:rsidP="0025144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25144D" w:rsidRPr="0025144D" w:rsidRDefault="0025144D" w:rsidP="0025144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25144D" w:rsidRPr="0025144D" w:rsidRDefault="0025144D" w:rsidP="0025144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5144D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Промежуточная аттестация</w:t>
            </w:r>
          </w:p>
          <w:p w:rsidR="0025144D" w:rsidRPr="0025144D" w:rsidRDefault="0025144D" w:rsidP="0025144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5144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в форме дифференцированного зачета в виде: </w:t>
            </w:r>
          </w:p>
          <w:p w:rsidR="0025144D" w:rsidRPr="0025144D" w:rsidRDefault="0025144D" w:rsidP="0025144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5144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-письменных/ устных ответов, </w:t>
            </w:r>
          </w:p>
          <w:p w:rsidR="0025144D" w:rsidRPr="0025144D" w:rsidRDefault="0025144D" w:rsidP="0025144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5144D">
              <w:rPr>
                <w:rFonts w:ascii="Times New Roman" w:eastAsia="Times New Roman" w:hAnsi="Times New Roman" w:cs="Times New Roman"/>
                <w:sz w:val="28"/>
                <w:szCs w:val="28"/>
              </w:rPr>
              <w:t>-тестирования</w:t>
            </w:r>
          </w:p>
        </w:tc>
      </w:tr>
      <w:tr w:rsidR="0025144D" w:rsidRPr="0025144D" w:rsidTr="00684890">
        <w:tc>
          <w:tcPr>
            <w:tcW w:w="1824" w:type="pct"/>
          </w:tcPr>
          <w:p w:rsidR="0025144D" w:rsidRPr="0025144D" w:rsidRDefault="0025144D" w:rsidP="002514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25144D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lastRenderedPageBreak/>
              <w:t>Умения</w:t>
            </w:r>
          </w:p>
          <w:p w:rsidR="0025144D" w:rsidRPr="0025144D" w:rsidRDefault="0025144D" w:rsidP="0025144D">
            <w:pPr>
              <w:numPr>
                <w:ilvl w:val="0"/>
                <w:numId w:val="4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25144D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идентификации негативных воздействий среды обитания естественного, техногенного и антропогенного происхождения;</w:t>
            </w:r>
          </w:p>
          <w:p w:rsidR="0025144D" w:rsidRPr="0025144D" w:rsidRDefault="0025144D" w:rsidP="0025144D">
            <w:pPr>
              <w:numPr>
                <w:ilvl w:val="0"/>
                <w:numId w:val="4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25144D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разработки и реализации мер защиты человека и среды обитания от негативных воздействий;</w:t>
            </w:r>
          </w:p>
          <w:p w:rsidR="0025144D" w:rsidRPr="0025144D" w:rsidRDefault="0025144D" w:rsidP="0025144D">
            <w:pPr>
              <w:numPr>
                <w:ilvl w:val="0"/>
                <w:numId w:val="4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25144D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lastRenderedPageBreak/>
              <w:t xml:space="preserve">навыкам принятия оптимальных решений, </w:t>
            </w:r>
            <w:proofErr w:type="spellStart"/>
            <w:r w:rsidRPr="0025144D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минимизирующих</w:t>
            </w:r>
            <w:proofErr w:type="spellEnd"/>
            <w:r w:rsidRPr="0025144D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 негативное воздействие результатов человеческой деятельности на окружающую среду;</w:t>
            </w:r>
          </w:p>
          <w:p w:rsidR="0025144D" w:rsidRPr="0025144D" w:rsidRDefault="0025144D" w:rsidP="0025144D">
            <w:pPr>
              <w:numPr>
                <w:ilvl w:val="0"/>
                <w:numId w:val="4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25144D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работе с действующими федеральными законами, нормативными и техническими документами, необходимыми для осуществления профессиональной деятельности.</w:t>
            </w:r>
          </w:p>
          <w:p w:rsidR="0025144D" w:rsidRPr="0025144D" w:rsidRDefault="0025144D" w:rsidP="0025144D">
            <w:pPr>
              <w:numPr>
                <w:ilvl w:val="0"/>
                <w:numId w:val="4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25144D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способам и технологиями защиты в чрезвычайных ситуациях; </w:t>
            </w:r>
          </w:p>
          <w:p w:rsidR="0025144D" w:rsidRPr="0025144D" w:rsidRDefault="0025144D" w:rsidP="0025144D">
            <w:pPr>
              <w:numPr>
                <w:ilvl w:val="0"/>
                <w:numId w:val="4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25144D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навыкам рационализации профессиональной деятельности с целью обеспечения безопасности и защиты окружающей среды; </w:t>
            </w:r>
          </w:p>
          <w:p w:rsidR="0025144D" w:rsidRPr="0025144D" w:rsidRDefault="0025144D" w:rsidP="0025144D">
            <w:pPr>
              <w:numPr>
                <w:ilvl w:val="0"/>
                <w:numId w:val="4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25144D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методам защиты функционирования информационных систем, производственного персонала и населения от возможных последствий аварий, катастроф, стихийных бедствий. </w:t>
            </w:r>
          </w:p>
          <w:p w:rsidR="0025144D" w:rsidRPr="0025144D" w:rsidRDefault="0025144D" w:rsidP="0025144D">
            <w:pPr>
              <w:numPr>
                <w:ilvl w:val="0"/>
                <w:numId w:val="4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25144D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lastRenderedPageBreak/>
              <w:t>навыкам проведения обеспечению доступа пользователей информации в условиях ЧС.</w:t>
            </w:r>
          </w:p>
          <w:p w:rsidR="0025144D" w:rsidRPr="0025144D" w:rsidRDefault="0025144D" w:rsidP="0025144D">
            <w:pPr>
              <w:numPr>
                <w:ilvl w:val="0"/>
                <w:numId w:val="4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25144D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применять первичные средства пожаротушения;</w:t>
            </w:r>
          </w:p>
          <w:p w:rsidR="0025144D" w:rsidRPr="0025144D" w:rsidRDefault="0025144D" w:rsidP="0025144D">
            <w:pPr>
              <w:numPr>
                <w:ilvl w:val="0"/>
                <w:numId w:val="4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25144D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пользоваться средствами индивидуальной защиты;</w:t>
            </w:r>
          </w:p>
          <w:p w:rsidR="0025144D" w:rsidRPr="0025144D" w:rsidRDefault="0025144D" w:rsidP="0025144D">
            <w:pPr>
              <w:numPr>
                <w:ilvl w:val="0"/>
                <w:numId w:val="4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25144D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навыкам и способам оказания первой помощи в экстремальных ситуациях;</w:t>
            </w:r>
          </w:p>
          <w:p w:rsidR="0025144D" w:rsidRPr="0025144D" w:rsidRDefault="0025144D" w:rsidP="0025144D">
            <w:pPr>
              <w:numPr>
                <w:ilvl w:val="0"/>
                <w:numId w:val="4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25144D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проведению сердечно-легочной реанимации на манекене </w:t>
            </w:r>
            <w:proofErr w:type="spellStart"/>
            <w:r w:rsidRPr="0025144D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Little</w:t>
            </w:r>
            <w:proofErr w:type="spellEnd"/>
            <w:r w:rsidRPr="0025144D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 </w:t>
            </w:r>
            <w:proofErr w:type="spellStart"/>
            <w:r w:rsidRPr="0025144D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Anne</w:t>
            </w:r>
            <w:proofErr w:type="spellEnd"/>
            <w:r w:rsidRPr="0025144D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;</w:t>
            </w:r>
          </w:p>
          <w:p w:rsidR="0025144D" w:rsidRPr="0025144D" w:rsidRDefault="0025144D" w:rsidP="0025144D">
            <w:pPr>
              <w:numPr>
                <w:ilvl w:val="0"/>
                <w:numId w:val="4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25144D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использовать средства коллективной и индивидуальной защиты в соответствии с характером выполняемой профессиональной деятельности.</w:t>
            </w:r>
          </w:p>
          <w:p w:rsidR="0025144D" w:rsidRPr="0025144D" w:rsidRDefault="0025144D" w:rsidP="0025144D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493" w:type="pct"/>
          </w:tcPr>
          <w:p w:rsidR="0025144D" w:rsidRPr="0025144D" w:rsidRDefault="0025144D" w:rsidP="0025144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5144D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Правильность, полнота выполнения заданий, точность формулировок, точность расчетов, соответствие требованиям</w:t>
            </w:r>
          </w:p>
          <w:p w:rsidR="0025144D" w:rsidRPr="0025144D" w:rsidRDefault="0025144D" w:rsidP="0025144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5144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Адекватность, оптимальность выбора способов действий, методов, техник, последовательностей действий и т.д. </w:t>
            </w:r>
          </w:p>
          <w:p w:rsidR="0025144D" w:rsidRPr="0025144D" w:rsidRDefault="0025144D" w:rsidP="0025144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5144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Точность оценки, самооценки </w:t>
            </w:r>
            <w:r w:rsidRPr="0025144D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выполнения</w:t>
            </w:r>
          </w:p>
          <w:p w:rsidR="0025144D" w:rsidRPr="0025144D" w:rsidRDefault="0025144D" w:rsidP="0025144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5144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Соответствие требованиям инструкций, регламентов </w:t>
            </w:r>
          </w:p>
          <w:p w:rsidR="0025144D" w:rsidRPr="0025144D" w:rsidRDefault="0025144D" w:rsidP="0025144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5144D">
              <w:rPr>
                <w:rFonts w:ascii="Times New Roman" w:eastAsia="Times New Roman" w:hAnsi="Times New Roman" w:cs="Times New Roman"/>
                <w:sz w:val="28"/>
                <w:szCs w:val="28"/>
              </w:rPr>
              <w:t>Рациональность действий  и т.д.</w:t>
            </w:r>
          </w:p>
          <w:p w:rsidR="0025144D" w:rsidRPr="0025144D" w:rsidRDefault="0025144D" w:rsidP="0025144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1683" w:type="pct"/>
          </w:tcPr>
          <w:p w:rsidR="0025144D" w:rsidRPr="0025144D" w:rsidRDefault="0025144D" w:rsidP="0025144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5144D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lastRenderedPageBreak/>
              <w:t>Текущий контроль:</w:t>
            </w:r>
          </w:p>
          <w:p w:rsidR="0025144D" w:rsidRPr="0025144D" w:rsidRDefault="0025144D" w:rsidP="0025144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5144D">
              <w:rPr>
                <w:rFonts w:ascii="Times New Roman" w:eastAsia="Times New Roman" w:hAnsi="Times New Roman" w:cs="Times New Roman"/>
                <w:sz w:val="28"/>
                <w:szCs w:val="28"/>
              </w:rPr>
              <w:t>- экспертная оценка демонстрируемых умений, выполняемых действий, защите отчетов по практическим занятиям;</w:t>
            </w:r>
          </w:p>
          <w:p w:rsidR="0025144D" w:rsidRPr="0025144D" w:rsidRDefault="0025144D" w:rsidP="0025144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5144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оценка заданий для самостоятельной работы, </w:t>
            </w:r>
          </w:p>
          <w:p w:rsidR="0025144D" w:rsidRPr="0025144D" w:rsidRDefault="0025144D" w:rsidP="0025144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5144D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Промежуточная аттестация</w:t>
            </w:r>
            <w:r w:rsidRPr="0025144D">
              <w:rPr>
                <w:rFonts w:ascii="Times New Roman" w:eastAsia="Times New Roman" w:hAnsi="Times New Roman" w:cs="Times New Roman"/>
                <w:sz w:val="28"/>
                <w:szCs w:val="28"/>
              </w:rPr>
              <w:t>:</w:t>
            </w:r>
          </w:p>
          <w:p w:rsidR="0025144D" w:rsidRPr="0025144D" w:rsidRDefault="0025144D" w:rsidP="0025144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25144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экспертная оценка выполнения практических заданий на зачете </w:t>
            </w:r>
          </w:p>
          <w:p w:rsidR="0025144D" w:rsidRPr="0025144D" w:rsidRDefault="0025144D" w:rsidP="0025144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</w:p>
        </w:tc>
      </w:tr>
    </w:tbl>
    <w:p w:rsidR="0025144D" w:rsidRPr="0025144D" w:rsidRDefault="0025144D" w:rsidP="0025144D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6D172B" w:rsidRDefault="00681690"/>
    <w:sectPr w:rsidR="006D172B" w:rsidSect="006A3F4C">
      <w:footerReference w:type="default" r:id="rId12"/>
      <w:footerReference w:type="first" r:id="rId13"/>
      <w:pgSz w:w="11905" w:h="16837"/>
      <w:pgMar w:top="1133" w:right="850" w:bottom="992" w:left="1360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C55F8" w:rsidRDefault="00877BBA">
      <w:pPr>
        <w:spacing w:after="0" w:line="240" w:lineRule="auto"/>
      </w:pPr>
      <w:r>
        <w:separator/>
      </w:r>
    </w:p>
  </w:endnote>
  <w:endnote w:type="continuationSeparator" w:id="0">
    <w:p w:rsidR="001C55F8" w:rsidRDefault="00877BB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A5116" w:rsidRDefault="00681690"/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A5116" w:rsidRDefault="00681690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C55F8" w:rsidRDefault="00877BBA">
      <w:pPr>
        <w:spacing w:after="0" w:line="240" w:lineRule="auto"/>
      </w:pPr>
      <w:r>
        <w:separator/>
      </w:r>
    </w:p>
  </w:footnote>
  <w:footnote w:type="continuationSeparator" w:id="0">
    <w:p w:rsidR="001C55F8" w:rsidRDefault="00877BB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0D38DD"/>
    <w:multiLevelType w:val="hybridMultilevel"/>
    <w:tmpl w:val="66BA72B6"/>
    <w:lvl w:ilvl="0" w:tplc="F048AAA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3AE226C"/>
    <w:multiLevelType w:val="hybridMultilevel"/>
    <w:tmpl w:val="839A3F64"/>
    <w:lvl w:ilvl="0" w:tplc="04190003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890" w:hanging="360"/>
      </w:pPr>
    </w:lvl>
    <w:lvl w:ilvl="2" w:tplc="0419001B" w:tentative="1">
      <w:start w:val="1"/>
      <w:numFmt w:val="lowerRoman"/>
      <w:lvlText w:val="%3."/>
      <w:lvlJc w:val="right"/>
      <w:pPr>
        <w:ind w:left="1610" w:hanging="180"/>
      </w:pPr>
    </w:lvl>
    <w:lvl w:ilvl="3" w:tplc="0419000F" w:tentative="1">
      <w:start w:val="1"/>
      <w:numFmt w:val="decimal"/>
      <w:lvlText w:val="%4."/>
      <w:lvlJc w:val="left"/>
      <w:pPr>
        <w:ind w:left="2330" w:hanging="360"/>
      </w:pPr>
    </w:lvl>
    <w:lvl w:ilvl="4" w:tplc="04190019" w:tentative="1">
      <w:start w:val="1"/>
      <w:numFmt w:val="lowerLetter"/>
      <w:lvlText w:val="%5."/>
      <w:lvlJc w:val="left"/>
      <w:pPr>
        <w:ind w:left="3050" w:hanging="360"/>
      </w:pPr>
    </w:lvl>
    <w:lvl w:ilvl="5" w:tplc="0419001B" w:tentative="1">
      <w:start w:val="1"/>
      <w:numFmt w:val="lowerRoman"/>
      <w:lvlText w:val="%6."/>
      <w:lvlJc w:val="right"/>
      <w:pPr>
        <w:ind w:left="3770" w:hanging="180"/>
      </w:pPr>
    </w:lvl>
    <w:lvl w:ilvl="6" w:tplc="0419000F" w:tentative="1">
      <w:start w:val="1"/>
      <w:numFmt w:val="decimal"/>
      <w:lvlText w:val="%7."/>
      <w:lvlJc w:val="left"/>
      <w:pPr>
        <w:ind w:left="4490" w:hanging="360"/>
      </w:pPr>
    </w:lvl>
    <w:lvl w:ilvl="7" w:tplc="04190019" w:tentative="1">
      <w:start w:val="1"/>
      <w:numFmt w:val="lowerLetter"/>
      <w:lvlText w:val="%8."/>
      <w:lvlJc w:val="left"/>
      <w:pPr>
        <w:ind w:left="5210" w:hanging="360"/>
      </w:pPr>
    </w:lvl>
    <w:lvl w:ilvl="8" w:tplc="0419001B" w:tentative="1">
      <w:start w:val="1"/>
      <w:numFmt w:val="lowerRoman"/>
      <w:lvlText w:val="%9."/>
      <w:lvlJc w:val="right"/>
      <w:pPr>
        <w:ind w:left="5930" w:hanging="180"/>
      </w:pPr>
    </w:lvl>
  </w:abstractNum>
  <w:abstractNum w:abstractNumId="2">
    <w:nsid w:val="5EEB1F9B"/>
    <w:multiLevelType w:val="hybridMultilevel"/>
    <w:tmpl w:val="6D34CD40"/>
    <w:lvl w:ilvl="0" w:tplc="04190003">
      <w:start w:val="1"/>
      <w:numFmt w:val="decimal"/>
      <w:lvlText w:val="%1."/>
      <w:lvlJc w:val="left"/>
      <w:pPr>
        <w:tabs>
          <w:tab w:val="num" w:pos="1020"/>
        </w:tabs>
        <w:ind w:left="10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2100" w:hanging="360"/>
      </w:pPr>
    </w:lvl>
    <w:lvl w:ilvl="2" w:tplc="0419001B" w:tentative="1">
      <w:start w:val="1"/>
      <w:numFmt w:val="lowerRoman"/>
      <w:lvlText w:val="%3."/>
      <w:lvlJc w:val="right"/>
      <w:pPr>
        <w:ind w:left="2820" w:hanging="180"/>
      </w:pPr>
    </w:lvl>
    <w:lvl w:ilvl="3" w:tplc="0419000F" w:tentative="1">
      <w:start w:val="1"/>
      <w:numFmt w:val="decimal"/>
      <w:lvlText w:val="%4."/>
      <w:lvlJc w:val="left"/>
      <w:pPr>
        <w:ind w:left="3540" w:hanging="360"/>
      </w:pPr>
    </w:lvl>
    <w:lvl w:ilvl="4" w:tplc="04190019" w:tentative="1">
      <w:start w:val="1"/>
      <w:numFmt w:val="lowerLetter"/>
      <w:lvlText w:val="%5."/>
      <w:lvlJc w:val="left"/>
      <w:pPr>
        <w:ind w:left="4260" w:hanging="360"/>
      </w:pPr>
    </w:lvl>
    <w:lvl w:ilvl="5" w:tplc="0419001B" w:tentative="1">
      <w:start w:val="1"/>
      <w:numFmt w:val="lowerRoman"/>
      <w:lvlText w:val="%6."/>
      <w:lvlJc w:val="right"/>
      <w:pPr>
        <w:ind w:left="4980" w:hanging="180"/>
      </w:pPr>
    </w:lvl>
    <w:lvl w:ilvl="6" w:tplc="0419000F" w:tentative="1">
      <w:start w:val="1"/>
      <w:numFmt w:val="decimal"/>
      <w:lvlText w:val="%7."/>
      <w:lvlJc w:val="left"/>
      <w:pPr>
        <w:ind w:left="5700" w:hanging="360"/>
      </w:pPr>
    </w:lvl>
    <w:lvl w:ilvl="7" w:tplc="04190019" w:tentative="1">
      <w:start w:val="1"/>
      <w:numFmt w:val="lowerLetter"/>
      <w:lvlText w:val="%8."/>
      <w:lvlJc w:val="left"/>
      <w:pPr>
        <w:ind w:left="6420" w:hanging="360"/>
      </w:pPr>
    </w:lvl>
    <w:lvl w:ilvl="8" w:tplc="0419001B" w:tentative="1">
      <w:start w:val="1"/>
      <w:numFmt w:val="lowerRoman"/>
      <w:lvlText w:val="%9."/>
      <w:lvlJc w:val="right"/>
      <w:pPr>
        <w:ind w:left="7140" w:hanging="180"/>
      </w:pPr>
    </w:lvl>
  </w:abstractNum>
  <w:abstractNum w:abstractNumId="3">
    <w:nsid w:val="601960F0"/>
    <w:multiLevelType w:val="hybridMultilevel"/>
    <w:tmpl w:val="5D54E0EC"/>
    <w:lvl w:ilvl="0" w:tplc="4D8C8D18">
      <w:numFmt w:val="bullet"/>
      <w:lvlText w:val="−"/>
      <w:lvlJc w:val="left"/>
      <w:pPr>
        <w:ind w:left="720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7B0B2668"/>
    <w:multiLevelType w:val="hybridMultilevel"/>
    <w:tmpl w:val="5A7A793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7EEA1A52"/>
    <w:multiLevelType w:val="hybridMultilevel"/>
    <w:tmpl w:val="EAA8EDD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3"/>
  </w:num>
  <w:num w:numId="2">
    <w:abstractNumId w:val="5"/>
  </w:num>
  <w:num w:numId="3">
    <w:abstractNumId w:val="1"/>
  </w:num>
  <w:num w:numId="4">
    <w:abstractNumId w:val="0"/>
  </w:num>
  <w:num w:numId="5">
    <w:abstractNumId w:val="4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5144D"/>
    <w:rsid w:val="00102BA0"/>
    <w:rsid w:val="001C55F8"/>
    <w:rsid w:val="0025144D"/>
    <w:rsid w:val="002E10A1"/>
    <w:rsid w:val="004B0DF6"/>
    <w:rsid w:val="005503BF"/>
    <w:rsid w:val="00681690"/>
    <w:rsid w:val="007C0F0A"/>
    <w:rsid w:val="00877BBA"/>
    <w:rsid w:val="009F2C58"/>
    <w:rsid w:val="00B537F8"/>
    <w:rsid w:val="00CA5047"/>
    <w:rsid w:val="00D75B26"/>
    <w:rsid w:val="00DB2182"/>
    <w:rsid w:val="00F61F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5144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5144D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B537F8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5144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5144D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B537F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2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http://bzhde.ru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20</Pages>
  <Words>4724</Words>
  <Characters>26930</Characters>
  <Application>Microsoft Office Word</Application>
  <DocSecurity>0</DocSecurity>
  <Lines>224</Lines>
  <Paragraphs>63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31591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auto133</dc:creator>
  <cp:lastModifiedBy>Здоровцова Олеся Николаевна</cp:lastModifiedBy>
  <cp:revision>11</cp:revision>
  <dcterms:created xsi:type="dcterms:W3CDTF">2024-05-27T04:22:00Z</dcterms:created>
  <dcterms:modified xsi:type="dcterms:W3CDTF">2026-08-13T06:43:00Z</dcterms:modified>
</cp:coreProperties>
</file>